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2"/>
        <w:gridCol w:w="7148"/>
      </w:tblGrid>
      <w:tr w:rsidR="001A04EE" w14:paraId="43390021" w14:textId="77777777">
        <w:trPr>
          <w:trHeight w:val="712"/>
        </w:trPr>
        <w:tc>
          <w:tcPr>
            <w:tcW w:w="2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5C23D9EA" w14:textId="63B0867E" w:rsidR="001A04EE" w:rsidRDefault="00126ACF">
            <w:pPr>
              <w:framePr w:hSpace="141" w:wrap="around" w:vAnchor="text" w:hAnchor="margin" w:y="1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24"/>
                <w:szCs w:val="24"/>
                <w:lang w:val="pt-BR" w:eastAsia="pt-BR"/>
              </w:rPr>
              <w:drawing>
                <wp:inline distT="0" distB="0" distL="0" distR="0" wp14:anchorId="2AE4FFAF" wp14:editId="13EC1A10">
                  <wp:extent cx="1282700" cy="118745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18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666BCEAE" w14:textId="77777777" w:rsidR="001A04EE" w:rsidRDefault="001A04EE">
            <w:pPr>
              <w:framePr w:hSpace="141" w:wrap="around" w:vAnchor="text" w:hAnchor="margin" w:y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0E4DFE6" w14:textId="77777777" w:rsidR="001A04EE" w:rsidRDefault="00EF421F">
            <w:pPr>
              <w:pStyle w:val="Ttulo1"/>
              <w:framePr w:hSpace="141" w:wrap="around" w:vAnchor="text" w:hAnchor="margin" w:y="1"/>
              <w:numPr>
                <w:ilvl w:val="0"/>
                <w:numId w:val="0"/>
              </w:numPr>
              <w:tabs>
                <w:tab w:val="left" w:pos="390"/>
              </w:tabs>
              <w:ind w:left="390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FUNDAÇÃO UNIVERSIDADE FEDERAL DE RONDÔNIA</w:t>
            </w:r>
          </w:p>
          <w:p w14:paraId="776E499A" w14:textId="77777777" w:rsidR="001A04EE" w:rsidRDefault="00EF421F">
            <w:pPr>
              <w:framePr w:hSpace="141" w:wrap="around" w:vAnchor="text" w:hAnchor="margin" w:y="1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>DEPARTAMENTO DE ENFERMAGEM</w:t>
            </w:r>
          </w:p>
          <w:p w14:paraId="5D0A8AFC" w14:textId="77777777" w:rsidR="001A04EE" w:rsidRDefault="00EF421F">
            <w:pPr>
              <w:framePr w:hSpace="141" w:wrap="around" w:vAnchor="text" w:hAnchor="margin" w:y="1"/>
              <w:spacing w:after="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Renovação de Reconhecimento: Portaria n.º 1, de 6 de janeiro de 2012</w:t>
            </w:r>
          </w:p>
          <w:p w14:paraId="7882D111" w14:textId="77777777" w:rsidR="001A04EE" w:rsidRDefault="00EF421F">
            <w:pPr>
              <w:framePr w:hSpace="141" w:wrap="around" w:vAnchor="text" w:hAnchor="margin" w:y="1"/>
              <w:spacing w:after="0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E-mail: </w:t>
            </w:r>
            <w:hyperlink r:id="rId7" w:history="1">
              <w:r>
                <w:rPr>
                  <w:rStyle w:val="Hyperlink"/>
                  <w:rFonts w:ascii="Arial" w:hAnsi="Arial" w:cs="Arial"/>
                  <w:lang w:val="pt-BR"/>
                </w:rPr>
                <w:t>denf@unir.br</w:t>
              </w:r>
            </w:hyperlink>
          </w:p>
          <w:p w14:paraId="4D9B6C1E" w14:textId="77777777" w:rsidR="001A04EE" w:rsidRDefault="00EF421F">
            <w:pPr>
              <w:framePr w:hSpace="141" w:wrap="around" w:vAnchor="text" w:hAnchor="margin" w:y="1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lang w:val="pt-BR"/>
              </w:rPr>
              <w:t xml:space="preserve">Campus </w:t>
            </w:r>
            <w:r>
              <w:rPr>
                <w:rFonts w:ascii="Arial" w:hAnsi="Arial" w:cs="Arial"/>
                <w:lang w:val="pt-BR"/>
              </w:rPr>
              <w:t xml:space="preserve">Porto Velho/RO. BR 364, km 9,5. </w:t>
            </w:r>
            <w:r>
              <w:rPr>
                <w:rFonts w:ascii="Arial" w:hAnsi="Arial" w:cs="Arial"/>
              </w:rPr>
              <w:t xml:space="preserve">CEP 78.900.000. </w:t>
            </w:r>
          </w:p>
          <w:p w14:paraId="5E8F86F3" w14:textId="77777777" w:rsidR="001A04EE" w:rsidRDefault="00EF421F">
            <w:pPr>
              <w:framePr w:hSpace="141" w:wrap="around" w:vAnchor="text" w:hAnchor="margin" w:y="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Fone (69) 2182-2113</w:t>
            </w:r>
          </w:p>
        </w:tc>
      </w:tr>
    </w:tbl>
    <w:p w14:paraId="7CC6C262" w14:textId="77777777" w:rsidR="001A04EE" w:rsidRDefault="001A04EE">
      <w:pPr>
        <w:pStyle w:val="Ttulo1"/>
        <w:numPr>
          <w:ilvl w:val="0"/>
          <w:numId w:val="2"/>
        </w:numPr>
        <w:tabs>
          <w:tab w:val="left" w:pos="0"/>
          <w:tab w:val="left" w:pos="390"/>
        </w:tabs>
        <w:rPr>
          <w:rFonts w:ascii="Arial" w:hAnsi="Arial" w:cs="Arial"/>
          <w:sz w:val="22"/>
          <w:szCs w:val="22"/>
        </w:rPr>
      </w:pPr>
    </w:p>
    <w:p w14:paraId="701C25FB" w14:textId="77777777" w:rsidR="001A04EE" w:rsidRDefault="00EF421F">
      <w:pPr>
        <w:pStyle w:val="Ttulo1"/>
        <w:numPr>
          <w:ilvl w:val="0"/>
          <w:numId w:val="2"/>
        </w:numPr>
        <w:tabs>
          <w:tab w:val="left" w:pos="0"/>
          <w:tab w:val="left" w:pos="3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PROGRAMA DE DISCIPLINA</w:t>
      </w:r>
    </w:p>
    <w:p w14:paraId="02E9FC1C" w14:textId="77777777" w:rsidR="001A04EE" w:rsidRDefault="001A04EE">
      <w:pPr>
        <w:spacing w:after="0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3"/>
        <w:gridCol w:w="4237"/>
      </w:tblGrid>
      <w:tr w:rsidR="001A04EE" w14:paraId="6AF12B61" w14:textId="77777777">
        <w:trPr>
          <w:trHeight w:val="824"/>
        </w:trPr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65795D44" w14:textId="77777777" w:rsidR="001A04EE" w:rsidRDefault="00EF421F">
            <w:pPr>
              <w:spacing w:after="0"/>
              <w:jc w:val="both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 xml:space="preserve">Disciplina: </w:t>
            </w:r>
            <w:r>
              <w:rPr>
                <w:rFonts w:ascii="Arial" w:hAnsi="Arial" w:cs="Arial"/>
                <w:b/>
                <w:lang w:val="pt-BR" w:eastAsia="pt-BR"/>
              </w:rPr>
              <w:t>INFORMÁTICA APLICADA À SAÚDE</w:t>
            </w:r>
          </w:p>
          <w:p w14:paraId="7BFBE227" w14:textId="77777777" w:rsidR="001A04EE" w:rsidRDefault="00EF421F">
            <w:pPr>
              <w:spacing w:after="0"/>
              <w:jc w:val="both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 xml:space="preserve">Código: </w:t>
            </w:r>
            <w:r w:rsidR="00F70841" w:rsidRPr="00C34460">
              <w:rPr>
                <w:rFonts w:ascii="Arial" w:hAnsi="Arial" w:cs="Arial"/>
                <w:b/>
                <w:lang w:val="pt-BR" w:eastAsia="pt-BR"/>
              </w:rPr>
              <w:t>NF31012</w:t>
            </w:r>
          </w:p>
          <w:p w14:paraId="091FEAF5" w14:textId="371B1663" w:rsidR="001A04EE" w:rsidRDefault="00EF421F">
            <w:pPr>
              <w:spacing w:after="0"/>
              <w:jc w:val="both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 xml:space="preserve">N. de alunos: </w:t>
            </w:r>
            <w:r w:rsidR="0045164D">
              <w:rPr>
                <w:rFonts w:ascii="Arial" w:hAnsi="Arial" w:cs="Arial"/>
                <w:b/>
                <w:lang w:val="pt-BR"/>
              </w:rPr>
              <w:t>60 alunos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88564FD" w14:textId="77777777" w:rsidR="001A04EE" w:rsidRDefault="00EF421F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Carga horária</w:t>
            </w:r>
          </w:p>
          <w:p w14:paraId="2080094A" w14:textId="77777777" w:rsidR="001A04EE" w:rsidRDefault="00EF421F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</w:t>
            </w:r>
            <w:r>
              <w:rPr>
                <w:rFonts w:ascii="Arial" w:hAnsi="Arial" w:cs="Arial"/>
                <w:b/>
                <w:lang w:val="pt-BR"/>
              </w:rPr>
              <w:t>ó</w:t>
            </w:r>
            <w:r>
              <w:rPr>
                <w:rFonts w:ascii="Arial" w:hAnsi="Arial" w:cs="Arial"/>
                <w:b/>
              </w:rPr>
              <w:t>ri</w:t>
            </w:r>
            <w:r>
              <w:rPr>
                <w:rFonts w:ascii="Arial" w:hAnsi="Arial" w:cs="Arial"/>
                <w:b/>
                <w:lang w:val="pt-BR"/>
              </w:rPr>
              <w:t>co-Prática</w:t>
            </w:r>
            <w:r w:rsidR="00C6187D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  <w:lang w:val="pt-BR"/>
              </w:rPr>
              <w:t>40h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1A04EE" w14:paraId="0B33943C" w14:textId="77777777">
        <w:trPr>
          <w:trHeight w:val="145"/>
        </w:trPr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411A1DBA" w14:textId="77777777" w:rsidR="001A04EE" w:rsidRDefault="00EF421F">
            <w:pPr>
              <w:spacing w:after="0"/>
              <w:jc w:val="both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Pré-requisitos: Não tem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1F33B38" w14:textId="77777777" w:rsidR="001A04EE" w:rsidRDefault="00EF421F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Créditos:</w:t>
            </w:r>
            <w:r>
              <w:rPr>
                <w:rFonts w:ascii="Arial" w:hAnsi="Arial" w:cs="Arial"/>
                <w:b/>
                <w:lang w:val="pt-BR"/>
              </w:rPr>
              <w:t xml:space="preserve"> 2</w:t>
            </w:r>
          </w:p>
        </w:tc>
      </w:tr>
      <w:tr w:rsidR="001A04EE" w14:paraId="165A7545" w14:textId="77777777">
        <w:trPr>
          <w:trHeight w:val="625"/>
        </w:trPr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4CA80D0" w14:textId="77777777" w:rsidR="001A04EE" w:rsidRDefault="00EF421F">
            <w:pPr>
              <w:spacing w:after="0"/>
              <w:jc w:val="both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Coordenação: Prof</w:t>
            </w:r>
            <w:r>
              <w:rPr>
                <w:rFonts w:ascii="Arial" w:hAnsi="Arial" w:cs="Arial"/>
                <w:b/>
                <w:vertAlign w:val="superscript"/>
                <w:lang w:val="pt-BR"/>
              </w:rPr>
              <w:t>a</w:t>
            </w:r>
            <w:r>
              <w:rPr>
                <w:rFonts w:ascii="Arial" w:hAnsi="Arial" w:cs="Arial"/>
                <w:b/>
                <w:lang w:val="pt-BR"/>
              </w:rPr>
              <w:t xml:space="preserve"> Drª Nathalia Halax Orfão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7BC7C2F" w14:textId="69E8098F" w:rsidR="001A04EE" w:rsidRDefault="00EF421F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  <w:r w:rsidR="00C6187D">
              <w:rPr>
                <w:rFonts w:ascii="Arial" w:hAnsi="Arial" w:cs="Arial"/>
                <w:b/>
                <w:lang w:val="pt-BR"/>
              </w:rPr>
              <w:t xml:space="preserve"> </w:t>
            </w:r>
          </w:p>
          <w:p w14:paraId="14F50200" w14:textId="1FFAD4E9" w:rsidR="001A04EE" w:rsidRDefault="00EF421F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  <w:r>
              <w:rPr>
                <w:rFonts w:ascii="Arial" w:hAnsi="Arial" w:cs="Arial"/>
                <w:b/>
                <w:lang w:val="pt-BR"/>
              </w:rPr>
              <w:t xml:space="preserve"> </w:t>
            </w:r>
            <w:r w:rsidR="0045164D">
              <w:rPr>
                <w:rFonts w:ascii="Arial" w:hAnsi="Arial" w:cs="Arial"/>
                <w:b/>
                <w:lang w:val="pt-BR"/>
              </w:rPr>
              <w:t>2020.1</w:t>
            </w:r>
            <w:r>
              <w:rPr>
                <w:rFonts w:ascii="Arial" w:hAnsi="Arial" w:cs="Arial"/>
                <w:b/>
                <w:vertAlign w:val="superscript"/>
                <w:lang w:val="pt-BR"/>
              </w:rPr>
              <w:t xml:space="preserve"> </w:t>
            </w:r>
          </w:p>
        </w:tc>
      </w:tr>
    </w:tbl>
    <w:p w14:paraId="2751A58B" w14:textId="77777777" w:rsidR="001A04EE" w:rsidRDefault="001A04EE">
      <w:pPr>
        <w:spacing w:after="0"/>
        <w:jc w:val="both"/>
        <w:rPr>
          <w:rFonts w:ascii="Arial" w:hAnsi="Arial" w:cs="Arial"/>
          <w:b/>
          <w:u w:val="single"/>
          <w:lang w:val="pt-BR"/>
        </w:rPr>
      </w:pPr>
    </w:p>
    <w:tbl>
      <w:tblPr>
        <w:tblW w:w="9576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9500"/>
        <w:gridCol w:w="38"/>
      </w:tblGrid>
      <w:tr w:rsidR="001A04EE" w:rsidRPr="0045164D" w14:paraId="43F02C39" w14:textId="77777777" w:rsidTr="001111C2">
        <w:trPr>
          <w:gridBefore w:val="1"/>
          <w:gridAfter w:val="1"/>
          <w:wBefore w:w="38" w:type="dxa"/>
          <w:wAfter w:w="38" w:type="dxa"/>
          <w:trHeight w:val="824"/>
        </w:trPr>
        <w:tc>
          <w:tcPr>
            <w:tcW w:w="9500" w:type="dxa"/>
            <w:shd w:val="clear" w:color="auto" w:fill="FFFFFF"/>
          </w:tcPr>
          <w:p w14:paraId="0248984C" w14:textId="77777777" w:rsidR="001A04EE" w:rsidRDefault="00EF421F" w:rsidP="0045164D">
            <w:pPr>
              <w:spacing w:before="120" w:after="120"/>
              <w:jc w:val="both"/>
              <w:rPr>
                <w:rFonts w:ascii="Arial" w:hAnsi="Arial" w:cs="Arial"/>
                <w:b/>
                <w:u w:val="single"/>
                <w:lang w:val="pt-BR"/>
              </w:rPr>
            </w:pPr>
            <w:r>
              <w:rPr>
                <w:rFonts w:ascii="Arial" w:hAnsi="Arial" w:cs="Arial"/>
                <w:b/>
                <w:u w:val="single"/>
                <w:lang w:val="pt-BR"/>
              </w:rPr>
              <w:t>I - EMENTA</w:t>
            </w:r>
          </w:p>
          <w:p w14:paraId="4FCB43AD" w14:textId="7E3C00B3" w:rsidR="001A04EE" w:rsidRDefault="00EF421F" w:rsidP="0045164D">
            <w:pPr>
              <w:spacing w:before="120" w:after="120"/>
              <w:jc w:val="both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Conhecimento de informática básico. A</w:t>
            </w:r>
            <w:r w:rsidR="0045164D">
              <w:rPr>
                <w:rFonts w:ascii="Arial" w:hAnsi="Arial" w:cs="Arial"/>
                <w:bCs/>
                <w:lang w:val="pt-BR"/>
              </w:rPr>
              <w:t>cesso a a</w:t>
            </w:r>
            <w:r>
              <w:rPr>
                <w:rFonts w:ascii="Arial" w:hAnsi="Arial" w:cs="Arial"/>
                <w:bCs/>
                <w:lang w:val="pt-BR"/>
              </w:rPr>
              <w:t>mbiente</w:t>
            </w:r>
            <w:r w:rsidR="0045164D">
              <w:rPr>
                <w:rFonts w:ascii="Arial" w:hAnsi="Arial" w:cs="Arial"/>
                <w:bCs/>
                <w:lang w:val="pt-BR"/>
              </w:rPr>
              <w:t>s</w:t>
            </w:r>
            <w:r>
              <w:rPr>
                <w:rFonts w:ascii="Arial" w:hAnsi="Arial" w:cs="Arial"/>
                <w:bCs/>
                <w:lang w:val="pt-BR"/>
              </w:rPr>
              <w:t xml:space="preserve"> virtua</w:t>
            </w:r>
            <w:r w:rsidR="0045164D">
              <w:rPr>
                <w:rFonts w:ascii="Arial" w:hAnsi="Arial" w:cs="Arial"/>
                <w:bCs/>
                <w:lang w:val="pt-BR"/>
              </w:rPr>
              <w:t>is</w:t>
            </w:r>
            <w:r>
              <w:rPr>
                <w:rFonts w:ascii="Arial" w:hAnsi="Arial" w:cs="Arial"/>
                <w:bCs/>
                <w:lang w:val="pt-BR"/>
              </w:rPr>
              <w:t xml:space="preserve"> de aprendizagem. História da informática em saúde. </w:t>
            </w:r>
            <w:r w:rsidR="00C34460">
              <w:rPr>
                <w:rFonts w:ascii="Arial" w:hAnsi="Arial" w:cs="Arial"/>
                <w:bCs/>
                <w:lang w:val="pt-BR"/>
              </w:rPr>
              <w:t xml:space="preserve">Padronização de Normatização em Informática em Saúde. </w:t>
            </w:r>
            <w:r w:rsidR="0045164D">
              <w:rPr>
                <w:rFonts w:ascii="Arial" w:hAnsi="Arial" w:cs="Arial"/>
                <w:bCs/>
                <w:lang w:val="pt-BR"/>
              </w:rPr>
              <w:t>F</w:t>
            </w:r>
            <w:r w:rsidR="0045164D" w:rsidRPr="0045164D">
              <w:rPr>
                <w:rFonts w:ascii="Arial" w:hAnsi="Arial" w:cs="Arial"/>
                <w:bCs/>
                <w:lang w:val="pt-BR"/>
              </w:rPr>
              <w:t xml:space="preserve">erramentas de informática para apoio </w:t>
            </w:r>
            <w:r w:rsidR="0045164D">
              <w:rPr>
                <w:rFonts w:ascii="Arial" w:hAnsi="Arial" w:cs="Arial"/>
                <w:bCs/>
                <w:lang w:val="pt-BR"/>
              </w:rPr>
              <w:t>no processo de tomada de decisão</w:t>
            </w:r>
            <w:r w:rsidR="0045164D" w:rsidRPr="0045164D">
              <w:rPr>
                <w:rFonts w:ascii="Arial" w:hAnsi="Arial" w:cs="Arial"/>
                <w:bCs/>
                <w:lang w:val="pt-BR"/>
              </w:rPr>
              <w:t>.</w:t>
            </w:r>
            <w:r w:rsidR="0045164D">
              <w:rPr>
                <w:rFonts w:ascii="Arial" w:hAnsi="Arial" w:cs="Arial"/>
                <w:bCs/>
                <w:lang w:val="pt-BR"/>
              </w:rPr>
              <w:t xml:space="preserve"> </w:t>
            </w:r>
            <w:r w:rsidR="00C34460">
              <w:rPr>
                <w:rFonts w:ascii="Arial" w:hAnsi="Arial" w:cs="Arial"/>
                <w:bCs/>
                <w:lang w:val="pt-BR"/>
              </w:rPr>
              <w:t xml:space="preserve">Bases de dados em saúde. </w:t>
            </w:r>
            <w:r>
              <w:rPr>
                <w:rFonts w:ascii="Arial" w:hAnsi="Arial" w:cs="Arial"/>
                <w:bCs/>
                <w:lang w:val="pt-BR"/>
              </w:rPr>
              <w:t>Sistemas de informação em saúde. Prontuário eletrônico do pacien</w:t>
            </w:r>
            <w:r w:rsidR="00C6187D">
              <w:rPr>
                <w:rFonts w:ascii="Arial" w:hAnsi="Arial" w:cs="Arial"/>
                <w:bCs/>
                <w:lang w:val="pt-BR"/>
              </w:rPr>
              <w:t>te. Telemedicina e telessaúde.</w:t>
            </w:r>
          </w:p>
        </w:tc>
      </w:tr>
      <w:tr w:rsidR="001A04EE" w:rsidRPr="00F72002" w14:paraId="5BE09C57" w14:textId="77777777" w:rsidTr="001111C2">
        <w:trPr>
          <w:gridBefore w:val="1"/>
          <w:gridAfter w:val="1"/>
          <w:wBefore w:w="38" w:type="dxa"/>
          <w:wAfter w:w="38" w:type="dxa"/>
          <w:trHeight w:val="145"/>
        </w:trPr>
        <w:tc>
          <w:tcPr>
            <w:tcW w:w="9500" w:type="dxa"/>
            <w:shd w:val="clear" w:color="auto" w:fill="FFFFFF"/>
          </w:tcPr>
          <w:p w14:paraId="6FDD6184" w14:textId="77777777" w:rsidR="001A04EE" w:rsidRDefault="00EF421F" w:rsidP="0045164D">
            <w:pPr>
              <w:spacing w:before="120" w:after="120"/>
              <w:jc w:val="both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II – OBJETIVO GERAL:</w:t>
            </w:r>
          </w:p>
          <w:p w14:paraId="1AF30ADA" w14:textId="77777777" w:rsidR="001A04EE" w:rsidRDefault="00EF421F" w:rsidP="0045164D">
            <w:pPr>
              <w:spacing w:before="120" w:after="120"/>
              <w:jc w:val="both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- Instrumentalizar o aluno na aquisição do conhecimento necessário para a utilização de informática no contexto da saúde.</w:t>
            </w:r>
          </w:p>
          <w:p w14:paraId="78F41772" w14:textId="77777777" w:rsidR="001A04EE" w:rsidRDefault="00EF421F" w:rsidP="0045164D">
            <w:pPr>
              <w:spacing w:before="120" w:after="120"/>
              <w:jc w:val="both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- Fornecer subsídios para a utilização da informática em projetos e pesquisas voltados a área da saúde.</w:t>
            </w:r>
          </w:p>
          <w:p w14:paraId="41D9CED5" w14:textId="6CDCB745" w:rsidR="001A04EE" w:rsidRDefault="00EF421F" w:rsidP="0045164D">
            <w:pPr>
              <w:spacing w:before="120" w:after="120"/>
              <w:jc w:val="both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- Operar as ferramentas básicas de informática de forma a utilizá-las interdisciplinarmente, de modo crítico, criativo e pró-ativo.</w:t>
            </w:r>
          </w:p>
        </w:tc>
      </w:tr>
      <w:tr w:rsidR="001A04EE" w:rsidRPr="00F72002" w14:paraId="652D199C" w14:textId="77777777" w:rsidTr="001111C2">
        <w:trPr>
          <w:gridBefore w:val="1"/>
          <w:gridAfter w:val="1"/>
          <w:wBefore w:w="38" w:type="dxa"/>
          <w:wAfter w:w="38" w:type="dxa"/>
          <w:trHeight w:val="145"/>
        </w:trPr>
        <w:tc>
          <w:tcPr>
            <w:tcW w:w="9500" w:type="dxa"/>
            <w:shd w:val="clear" w:color="auto" w:fill="FFFFFF"/>
          </w:tcPr>
          <w:p w14:paraId="52DAA313" w14:textId="77777777" w:rsidR="001A04EE" w:rsidRDefault="00EF421F" w:rsidP="0045164D">
            <w:pPr>
              <w:spacing w:before="120" w:after="120"/>
              <w:jc w:val="both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III – OBJETIVO ESPECIFICOS:</w:t>
            </w:r>
          </w:p>
          <w:p w14:paraId="28AEF834" w14:textId="77777777" w:rsidR="001A04EE" w:rsidRDefault="00EF421F" w:rsidP="0045164D">
            <w:pPr>
              <w:spacing w:before="120" w:after="120"/>
              <w:jc w:val="both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- Conhecer os conceitos e ferramentas básicas de informática.</w:t>
            </w:r>
          </w:p>
          <w:p w14:paraId="5B74B6BC" w14:textId="77777777" w:rsidR="001A04EE" w:rsidRDefault="00EF421F" w:rsidP="0045164D">
            <w:pPr>
              <w:spacing w:before="120" w:after="120"/>
              <w:ind w:right="100"/>
              <w:jc w:val="both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- Explorar o ambiente virtual de aprendizagem por meio da plataforma moodle.</w:t>
            </w:r>
          </w:p>
          <w:p w14:paraId="27932DF4" w14:textId="57EA6960" w:rsidR="001A04EE" w:rsidRDefault="00EF421F" w:rsidP="0045164D">
            <w:pPr>
              <w:spacing w:before="120" w:after="120"/>
              <w:ind w:right="100"/>
              <w:jc w:val="both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- Conhecer a história da informática em saúde e a importância dos sistemas de informação em saúde existentes</w:t>
            </w:r>
            <w:r w:rsidR="0045164D">
              <w:rPr>
                <w:rFonts w:ascii="Arial" w:hAnsi="Arial" w:cs="Arial"/>
                <w:bCs/>
                <w:lang w:val="pt-BR"/>
              </w:rPr>
              <w:t>.</w:t>
            </w:r>
          </w:p>
          <w:p w14:paraId="5456B372" w14:textId="56D963F6" w:rsidR="001A04EE" w:rsidRDefault="00EF421F" w:rsidP="0045164D">
            <w:pPr>
              <w:spacing w:before="120" w:after="120"/>
              <w:ind w:right="100"/>
              <w:jc w:val="both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- Operar buscas nas bases de dados</w:t>
            </w:r>
            <w:r w:rsidR="0045164D">
              <w:rPr>
                <w:rFonts w:ascii="Arial" w:hAnsi="Arial" w:cs="Arial"/>
                <w:bCs/>
                <w:lang w:val="pt-BR"/>
              </w:rPr>
              <w:t>.</w:t>
            </w:r>
          </w:p>
          <w:p w14:paraId="2D2E52D9" w14:textId="2F2274DF" w:rsidR="001A04EE" w:rsidRDefault="00EF421F" w:rsidP="0045164D">
            <w:pPr>
              <w:spacing w:before="120" w:after="120"/>
              <w:ind w:right="100"/>
              <w:jc w:val="both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- Compreender como a utilização de ferramentas tecnológicas podem se inserir no processo de cuidado.</w:t>
            </w:r>
          </w:p>
        </w:tc>
      </w:tr>
      <w:tr w:rsidR="001A04EE" w:rsidRPr="00F72002" w14:paraId="3CC69DF4" w14:textId="77777777" w:rsidTr="001111C2">
        <w:trPr>
          <w:gridBefore w:val="1"/>
          <w:gridAfter w:val="1"/>
          <w:wBefore w:w="38" w:type="dxa"/>
          <w:wAfter w:w="38" w:type="dxa"/>
          <w:trHeight w:val="145"/>
        </w:trPr>
        <w:tc>
          <w:tcPr>
            <w:tcW w:w="9500" w:type="dxa"/>
            <w:shd w:val="clear" w:color="auto" w:fill="FFFFFF"/>
          </w:tcPr>
          <w:p w14:paraId="0E3C5A27" w14:textId="77777777" w:rsidR="001A04EE" w:rsidRDefault="00EF421F" w:rsidP="0045164D">
            <w:pPr>
              <w:spacing w:before="120" w:after="120"/>
              <w:jc w:val="both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IV – METODOLOGIA:</w:t>
            </w:r>
          </w:p>
          <w:p w14:paraId="6B6D2520" w14:textId="77777777" w:rsidR="0045164D" w:rsidRPr="0045164D" w:rsidRDefault="0045164D" w:rsidP="0045164D">
            <w:pPr>
              <w:spacing w:before="120" w:after="120"/>
              <w:jc w:val="both"/>
              <w:rPr>
                <w:rFonts w:ascii="Arial" w:hAnsi="Arial" w:cs="Arial"/>
                <w:bCs/>
                <w:lang w:val="pt-BR"/>
              </w:rPr>
            </w:pPr>
            <w:r w:rsidRPr="0045164D">
              <w:rPr>
                <w:rFonts w:ascii="Arial" w:hAnsi="Arial" w:cs="Arial"/>
                <w:bCs/>
                <w:lang w:val="pt-BR"/>
              </w:rPr>
              <w:t xml:space="preserve">Considerando a Resoluções no 301 e 358/2021/CONSEA/UNIR, está disciplina utilizará como </w:t>
            </w:r>
            <w:r w:rsidRPr="0045164D">
              <w:rPr>
                <w:rFonts w:ascii="Arial" w:hAnsi="Arial" w:cs="Arial"/>
                <w:bCs/>
                <w:lang w:val="pt-BR"/>
              </w:rPr>
              <w:lastRenderedPageBreak/>
              <w:t>metodologia:</w:t>
            </w:r>
          </w:p>
          <w:p w14:paraId="55362466" w14:textId="5591069C" w:rsidR="0045164D" w:rsidRPr="0045164D" w:rsidRDefault="0045164D" w:rsidP="0045164D">
            <w:pPr>
              <w:spacing w:before="120" w:after="120"/>
              <w:jc w:val="both"/>
              <w:rPr>
                <w:rFonts w:ascii="Arial" w:hAnsi="Arial" w:cs="Arial"/>
                <w:bCs/>
                <w:lang w:val="pt-BR"/>
              </w:rPr>
            </w:pPr>
            <w:r w:rsidRPr="0045164D">
              <w:rPr>
                <w:rFonts w:ascii="Arial" w:hAnsi="Arial" w:cs="Arial"/>
                <w:bCs/>
                <w:lang w:val="pt-BR"/>
              </w:rPr>
              <w:t xml:space="preserve">- Webconferências para discussão das unidades de aprendizagem realizadas via google meet e acontecerá nas </w:t>
            </w:r>
            <w:r w:rsidR="008A2AD2">
              <w:rPr>
                <w:rFonts w:ascii="Arial" w:hAnsi="Arial" w:cs="Arial"/>
                <w:bCs/>
                <w:lang w:val="pt-BR"/>
              </w:rPr>
              <w:t>quartas</w:t>
            </w:r>
            <w:r w:rsidRPr="0045164D">
              <w:rPr>
                <w:rFonts w:ascii="Arial" w:hAnsi="Arial" w:cs="Arial"/>
                <w:bCs/>
                <w:lang w:val="pt-BR"/>
              </w:rPr>
              <w:t>-feiras no período da</w:t>
            </w:r>
            <w:r w:rsidR="008A2AD2">
              <w:rPr>
                <w:rFonts w:ascii="Arial" w:hAnsi="Arial" w:cs="Arial"/>
                <w:bCs/>
                <w:lang w:val="pt-BR"/>
              </w:rPr>
              <w:t xml:space="preserve"> tarde, conforme horário disponibilizado pelo Departamento de Enfermagem</w:t>
            </w:r>
            <w:r w:rsidRPr="0045164D">
              <w:rPr>
                <w:rFonts w:ascii="Arial" w:hAnsi="Arial" w:cs="Arial"/>
                <w:bCs/>
                <w:lang w:val="pt-BR"/>
              </w:rPr>
              <w:t>.</w:t>
            </w:r>
          </w:p>
          <w:p w14:paraId="16AE6E35" w14:textId="55F6ED2C" w:rsidR="001A04EE" w:rsidRDefault="0045164D" w:rsidP="0045164D">
            <w:pPr>
              <w:spacing w:before="120" w:after="120"/>
              <w:jc w:val="both"/>
              <w:rPr>
                <w:rFonts w:ascii="Arial" w:hAnsi="Arial" w:cs="Arial"/>
                <w:bCs/>
                <w:lang w:val="pt-BR"/>
              </w:rPr>
            </w:pPr>
            <w:r w:rsidRPr="0045164D">
              <w:rPr>
                <w:rFonts w:ascii="Arial" w:hAnsi="Arial" w:cs="Arial"/>
                <w:bCs/>
                <w:lang w:val="pt-BR"/>
              </w:rPr>
              <w:t>- E atividades assíncrona (leitura e análise do material, temas dirigidos, visualização de vídeo, laboratório prático</w:t>
            </w:r>
            <w:r w:rsidR="008A2AD2">
              <w:rPr>
                <w:rFonts w:ascii="Arial" w:hAnsi="Arial" w:cs="Arial"/>
                <w:bCs/>
                <w:lang w:val="pt-BR"/>
              </w:rPr>
              <w:t>, fórum de discussão</w:t>
            </w:r>
            <w:r w:rsidRPr="0045164D">
              <w:rPr>
                <w:rFonts w:ascii="Arial" w:hAnsi="Arial" w:cs="Arial"/>
                <w:bCs/>
                <w:lang w:val="pt-BR"/>
              </w:rPr>
              <w:t xml:space="preserve"> e elaboração de artigo científico)</w:t>
            </w:r>
            <w:r w:rsidR="008A2AD2">
              <w:rPr>
                <w:rFonts w:ascii="Arial" w:hAnsi="Arial" w:cs="Arial"/>
                <w:bCs/>
                <w:lang w:val="pt-BR"/>
              </w:rPr>
              <w:t>.</w:t>
            </w:r>
          </w:p>
        </w:tc>
      </w:tr>
      <w:tr w:rsidR="001A04EE" w:rsidRPr="00F72002" w14:paraId="009E0B3D" w14:textId="77777777" w:rsidTr="001111C2">
        <w:trPr>
          <w:gridBefore w:val="1"/>
          <w:gridAfter w:val="1"/>
          <w:wBefore w:w="38" w:type="dxa"/>
          <w:wAfter w:w="38" w:type="dxa"/>
          <w:trHeight w:val="145"/>
        </w:trPr>
        <w:tc>
          <w:tcPr>
            <w:tcW w:w="9500" w:type="dxa"/>
            <w:shd w:val="clear" w:color="auto" w:fill="FFFFFF"/>
          </w:tcPr>
          <w:p w14:paraId="2AA6640C" w14:textId="77777777" w:rsidR="001A04EE" w:rsidRDefault="00EF421F" w:rsidP="0045164D">
            <w:pPr>
              <w:spacing w:before="120" w:after="120"/>
              <w:jc w:val="both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lastRenderedPageBreak/>
              <w:t>V – ESTRATÉGIAS E RECURSOS DE ENSINO:</w:t>
            </w:r>
          </w:p>
          <w:p w14:paraId="08E2D1FA" w14:textId="25FC2347" w:rsidR="001A04EE" w:rsidRDefault="008A2AD2" w:rsidP="0045164D">
            <w:pPr>
              <w:spacing w:before="120" w:after="120"/>
              <w:jc w:val="both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As atividades didáticas serão desenvolvidas por meio de aulas teórico-práticas e participativas, com laboratório prático e fórum de discussão.</w:t>
            </w:r>
          </w:p>
        </w:tc>
      </w:tr>
      <w:tr w:rsidR="001A04EE" w:rsidRPr="00F72002" w14:paraId="409413E0" w14:textId="77777777" w:rsidTr="001111C2">
        <w:trPr>
          <w:gridBefore w:val="1"/>
          <w:gridAfter w:val="1"/>
          <w:wBefore w:w="38" w:type="dxa"/>
          <w:wAfter w:w="38" w:type="dxa"/>
          <w:trHeight w:val="145"/>
        </w:trPr>
        <w:tc>
          <w:tcPr>
            <w:tcW w:w="9500" w:type="dxa"/>
            <w:shd w:val="clear" w:color="auto" w:fill="FFFFFF"/>
          </w:tcPr>
          <w:p w14:paraId="4A21C51A" w14:textId="77777777" w:rsidR="001A04EE" w:rsidRDefault="00EF421F" w:rsidP="0045164D">
            <w:pPr>
              <w:spacing w:before="120" w:after="120"/>
              <w:jc w:val="both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VI- PROCEDIMENTOS DE AVALIAÇÃO</w:t>
            </w:r>
          </w:p>
          <w:p w14:paraId="5A20C54E" w14:textId="77777777" w:rsidR="00EA6DB8" w:rsidRPr="005F430F" w:rsidRDefault="00EA6DB8" w:rsidP="00EA6DB8">
            <w:pPr>
              <w:spacing w:after="120"/>
              <w:jc w:val="both"/>
              <w:rPr>
                <w:rFonts w:ascii="Arial" w:hAnsi="Arial"/>
                <w:sz w:val="24"/>
                <w:szCs w:val="24"/>
                <w:lang w:val="pt-BR"/>
              </w:rPr>
            </w:pPr>
            <w:r w:rsidRPr="005F430F">
              <w:rPr>
                <w:rFonts w:ascii="Arial" w:hAnsi="Arial"/>
                <w:sz w:val="24"/>
                <w:szCs w:val="24"/>
                <w:lang w:val="pt-BR"/>
              </w:rPr>
              <w:t>Será composta das seguintes modalidades:</w:t>
            </w:r>
          </w:p>
          <w:p w14:paraId="37F41455" w14:textId="5FCBA966" w:rsidR="00EA6DB8" w:rsidRPr="00EA6DB8" w:rsidRDefault="00EA6DB8" w:rsidP="00EA6DB8">
            <w:pPr>
              <w:spacing w:before="120" w:after="120"/>
              <w:jc w:val="both"/>
              <w:rPr>
                <w:rFonts w:ascii="Arial" w:hAnsi="Arial" w:cs="Arial"/>
                <w:bCs/>
                <w:lang w:val="pt-BR"/>
              </w:rPr>
            </w:pPr>
            <w:r w:rsidRPr="00EA6DB8">
              <w:rPr>
                <w:rFonts w:ascii="Arial" w:hAnsi="Arial" w:cs="Arial"/>
                <w:bCs/>
                <w:lang w:val="pt-BR"/>
              </w:rPr>
              <w:t>N1: Avaliação teórica</w:t>
            </w:r>
            <w:r>
              <w:rPr>
                <w:rFonts w:ascii="Arial" w:hAnsi="Arial" w:cs="Arial"/>
                <w:bCs/>
                <w:lang w:val="pt-BR"/>
              </w:rPr>
              <w:t xml:space="preserve"> </w:t>
            </w:r>
            <w:r w:rsidRPr="00EA6DB8">
              <w:rPr>
                <w:rFonts w:ascii="Arial" w:hAnsi="Arial" w:cs="Arial"/>
                <w:bCs/>
                <w:lang w:val="pt-BR"/>
              </w:rPr>
              <w:t>(100 pontos)</w:t>
            </w:r>
            <w:r>
              <w:rPr>
                <w:rFonts w:ascii="Arial" w:hAnsi="Arial" w:cs="Arial"/>
                <w:bCs/>
                <w:lang w:val="pt-BR"/>
              </w:rPr>
              <w:t>: com todo o conteúdo ministrado ao término da disciplina.</w:t>
            </w:r>
          </w:p>
          <w:p w14:paraId="29BCC3A4" w14:textId="64354137" w:rsidR="00EA6DB8" w:rsidRPr="00EA6DB8" w:rsidRDefault="00EA6DB8" w:rsidP="00EA6DB8">
            <w:pPr>
              <w:spacing w:before="120" w:after="120"/>
              <w:jc w:val="both"/>
              <w:rPr>
                <w:rFonts w:ascii="Arial" w:hAnsi="Arial" w:cs="Arial"/>
                <w:bCs/>
                <w:lang w:val="pt-BR"/>
              </w:rPr>
            </w:pPr>
            <w:r w:rsidRPr="00EA6DB8">
              <w:rPr>
                <w:rFonts w:ascii="Arial" w:hAnsi="Arial" w:cs="Arial"/>
                <w:bCs/>
                <w:lang w:val="pt-BR"/>
              </w:rPr>
              <w:t>N2: Pontualidade, participação efetiva no grupo, nas atividades e discussões ao longo da disciplina (50 pontos)</w:t>
            </w:r>
            <w:r>
              <w:rPr>
                <w:rFonts w:ascii="Arial" w:hAnsi="Arial" w:cs="Arial"/>
                <w:bCs/>
                <w:lang w:val="pt-BR"/>
              </w:rPr>
              <w:t>: por meio do acompanhamento contínuo dos discentes pel</w:t>
            </w:r>
            <w:r w:rsidR="004575CA">
              <w:rPr>
                <w:rFonts w:ascii="Arial" w:hAnsi="Arial" w:cs="Arial"/>
                <w:bCs/>
                <w:lang w:val="pt-BR"/>
              </w:rPr>
              <w:t>a</w:t>
            </w:r>
            <w:r>
              <w:rPr>
                <w:rFonts w:ascii="Arial" w:hAnsi="Arial" w:cs="Arial"/>
                <w:bCs/>
                <w:lang w:val="pt-BR"/>
              </w:rPr>
              <w:t xml:space="preserve"> docente.</w:t>
            </w:r>
          </w:p>
          <w:p w14:paraId="49AA3E59" w14:textId="3EA57CC5" w:rsidR="00EA6DB8" w:rsidRPr="00EA6DB8" w:rsidRDefault="00EA6DB8" w:rsidP="00EA6DB8">
            <w:pPr>
              <w:spacing w:before="120" w:after="120"/>
              <w:jc w:val="both"/>
              <w:rPr>
                <w:rFonts w:ascii="Arial" w:hAnsi="Arial" w:cs="Arial"/>
                <w:bCs/>
                <w:lang w:val="pt-BR"/>
              </w:rPr>
            </w:pPr>
            <w:r w:rsidRPr="00EA6DB8">
              <w:rPr>
                <w:rFonts w:ascii="Arial" w:hAnsi="Arial" w:cs="Arial"/>
                <w:bCs/>
                <w:lang w:val="pt-BR"/>
              </w:rPr>
              <w:t>N3: Laboratórios Práticos (50 pontos)</w:t>
            </w:r>
            <w:r>
              <w:rPr>
                <w:rFonts w:ascii="Arial" w:hAnsi="Arial" w:cs="Arial"/>
                <w:bCs/>
                <w:lang w:val="pt-BR"/>
              </w:rPr>
              <w:t>: exercícios práticos, no âmbito individual e coletivo, realizados a partir das unidades de aprendizagem.</w:t>
            </w:r>
          </w:p>
          <w:p w14:paraId="0C1CAAE8" w14:textId="0515AD5C" w:rsidR="001A04EE" w:rsidRDefault="00EA6DB8" w:rsidP="0045164D">
            <w:pPr>
              <w:spacing w:before="120" w:after="120"/>
              <w:jc w:val="both"/>
              <w:rPr>
                <w:rFonts w:ascii="Arial" w:hAnsi="Arial" w:cs="Arial"/>
                <w:bCs/>
                <w:lang w:val="pt-BR"/>
              </w:rPr>
            </w:pPr>
            <w:r w:rsidRPr="00EA6DB8">
              <w:rPr>
                <w:rFonts w:ascii="Arial" w:hAnsi="Arial" w:cs="Arial"/>
                <w:bCs/>
                <w:lang w:val="pt-BR"/>
              </w:rPr>
              <w:t>N4: Artigo científico (100 pontos)</w:t>
            </w:r>
            <w:r>
              <w:rPr>
                <w:rFonts w:ascii="Arial" w:hAnsi="Arial" w:cs="Arial"/>
                <w:bCs/>
                <w:lang w:val="pt-BR"/>
              </w:rPr>
              <w:t xml:space="preserve">: A turma será dividida em grupos (até 4 pessoas) e realizará um artigo científico, sob a orientação da docente desta disciplina, que terá como foco um dos temas discutidos </w:t>
            </w:r>
            <w:r w:rsidR="004575CA">
              <w:rPr>
                <w:rFonts w:ascii="Arial" w:hAnsi="Arial" w:cs="Arial"/>
                <w:bCs/>
                <w:lang w:val="pt-BR"/>
              </w:rPr>
              <w:t>nas unidades de aprendizagem</w:t>
            </w:r>
            <w:r>
              <w:rPr>
                <w:rFonts w:ascii="Arial" w:hAnsi="Arial" w:cs="Arial"/>
                <w:bCs/>
                <w:lang w:val="pt-BR"/>
              </w:rPr>
              <w:t xml:space="preserve">, </w:t>
            </w:r>
            <w:r w:rsidR="00092428">
              <w:rPr>
                <w:rFonts w:ascii="Arial" w:hAnsi="Arial" w:cs="Arial"/>
                <w:bCs/>
                <w:lang w:val="pt-BR"/>
              </w:rPr>
              <w:t xml:space="preserve">considerando o papel e inserção </w:t>
            </w:r>
            <w:r>
              <w:rPr>
                <w:rFonts w:ascii="Arial" w:hAnsi="Arial" w:cs="Arial"/>
                <w:bCs/>
                <w:lang w:val="pt-BR"/>
              </w:rPr>
              <w:t>do enfermeiro.</w:t>
            </w:r>
          </w:p>
          <w:p w14:paraId="42D5418D" w14:textId="4E544623" w:rsidR="001A04EE" w:rsidRDefault="00EF421F" w:rsidP="0045164D">
            <w:pPr>
              <w:spacing w:before="120" w:after="120"/>
              <w:jc w:val="center"/>
              <w:rPr>
                <w:rFonts w:ascii="Arial" w:hAnsi="Arial" w:cs="Arial"/>
                <w:b/>
                <w:u w:val="single"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 xml:space="preserve">Cálculo da Nota Final (NF) = </w:t>
            </w:r>
            <w:r w:rsidR="00EA6DB8">
              <w:rPr>
                <w:rFonts w:ascii="Arial" w:hAnsi="Arial" w:cs="Arial"/>
                <w:b/>
                <w:u w:val="single"/>
                <w:lang w:val="pt-BR"/>
              </w:rPr>
              <w:t xml:space="preserve">N1 + </w:t>
            </w:r>
            <w:r w:rsidR="00F72002">
              <w:rPr>
                <w:rFonts w:ascii="Arial" w:hAnsi="Arial" w:cs="Arial"/>
                <w:b/>
                <w:u w:val="single"/>
                <w:lang w:val="pt-BR"/>
              </w:rPr>
              <w:t>(</w:t>
            </w:r>
            <w:r w:rsidR="00EA6DB8">
              <w:rPr>
                <w:rFonts w:ascii="Arial" w:hAnsi="Arial" w:cs="Arial"/>
                <w:b/>
                <w:u w:val="single"/>
                <w:lang w:val="pt-BR"/>
              </w:rPr>
              <w:t>N2 + N3</w:t>
            </w:r>
            <w:r w:rsidR="00F72002">
              <w:rPr>
                <w:rFonts w:ascii="Arial" w:hAnsi="Arial" w:cs="Arial"/>
                <w:b/>
                <w:u w:val="single"/>
                <w:lang w:val="pt-BR"/>
              </w:rPr>
              <w:t>)</w:t>
            </w:r>
            <w:r w:rsidR="00EA6DB8">
              <w:rPr>
                <w:rFonts w:ascii="Arial" w:hAnsi="Arial" w:cs="Arial"/>
                <w:b/>
                <w:u w:val="single"/>
                <w:lang w:val="pt-BR"/>
              </w:rPr>
              <w:t xml:space="preserve"> + N4</w:t>
            </w:r>
          </w:p>
          <w:p w14:paraId="0A408BB4" w14:textId="5F0E1876" w:rsidR="001A04EE" w:rsidRDefault="00EF421F" w:rsidP="0045164D">
            <w:pPr>
              <w:spacing w:before="120" w:after="120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 xml:space="preserve">                                               </w:t>
            </w:r>
            <w:r w:rsidR="00EA6DB8">
              <w:rPr>
                <w:rFonts w:ascii="Arial" w:hAnsi="Arial" w:cs="Arial"/>
                <w:b/>
                <w:lang w:val="pt-BR"/>
              </w:rPr>
              <w:t>3</w:t>
            </w:r>
          </w:p>
          <w:p w14:paraId="693C24D2" w14:textId="77777777" w:rsidR="009F0509" w:rsidRDefault="009F0509" w:rsidP="0045164D">
            <w:pPr>
              <w:spacing w:before="120" w:after="120"/>
              <w:jc w:val="center"/>
              <w:rPr>
                <w:rFonts w:ascii="Arial" w:hAnsi="Arial" w:cs="Arial"/>
                <w:b/>
                <w:lang w:val="pt-BR"/>
              </w:rPr>
            </w:pPr>
          </w:p>
          <w:p w14:paraId="435D817A" w14:textId="77777777" w:rsidR="001A04EE" w:rsidRDefault="00EF421F" w:rsidP="0045164D">
            <w:pPr>
              <w:spacing w:before="120" w:after="120"/>
              <w:jc w:val="both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 xml:space="preserve">O aluno será considerado aprovado com </w:t>
            </w:r>
            <w:r>
              <w:rPr>
                <w:rFonts w:ascii="Arial" w:hAnsi="Arial" w:cs="Arial"/>
                <w:b/>
                <w:i/>
                <w:iCs/>
                <w:lang w:val="pt-BR"/>
              </w:rPr>
              <w:t>média final igual ou superior a 60 pontos</w:t>
            </w:r>
            <w:r>
              <w:rPr>
                <w:rFonts w:ascii="Arial" w:hAnsi="Arial" w:cs="Arial"/>
                <w:bCs/>
                <w:lang w:val="pt-BR"/>
              </w:rPr>
              <w:t>.</w:t>
            </w:r>
          </w:p>
          <w:p w14:paraId="753D0274" w14:textId="77777777" w:rsidR="001A04EE" w:rsidRDefault="00EF421F" w:rsidP="0045164D">
            <w:pPr>
              <w:spacing w:before="120" w:after="120"/>
              <w:jc w:val="both"/>
              <w:rPr>
                <w:rFonts w:ascii="Arial" w:hAnsi="Arial" w:cs="Arial"/>
                <w:b/>
                <w:i/>
                <w:shd w:val="clear" w:color="auto" w:fill="C0C0C0"/>
                <w:lang w:val="pt-BR"/>
              </w:rPr>
            </w:pPr>
            <w:r>
              <w:rPr>
                <w:rFonts w:ascii="Arial" w:hAnsi="Arial" w:cs="Arial"/>
                <w:b/>
                <w:i/>
                <w:shd w:val="clear" w:color="auto" w:fill="C0C0C0"/>
                <w:lang w:val="pt-BR"/>
              </w:rPr>
              <w:t>Observação: frequência e assiduidade mínimas para aprovação na disciplina é de 75% da carga horária total da disciplina, de acordo com a Resolução n.251/CONSEPE/1997.</w:t>
            </w:r>
          </w:p>
        </w:tc>
      </w:tr>
      <w:tr w:rsidR="001A04EE" w14:paraId="59380CB6" w14:textId="77777777" w:rsidTr="001111C2">
        <w:trPr>
          <w:gridBefore w:val="1"/>
          <w:gridAfter w:val="1"/>
          <w:wBefore w:w="38" w:type="dxa"/>
          <w:wAfter w:w="38" w:type="dxa"/>
          <w:trHeight w:val="145"/>
        </w:trPr>
        <w:tc>
          <w:tcPr>
            <w:tcW w:w="9500" w:type="dxa"/>
            <w:shd w:val="clear" w:color="auto" w:fill="FFFFFF"/>
          </w:tcPr>
          <w:p w14:paraId="17DA3282" w14:textId="2C7CB95D" w:rsidR="0041253E" w:rsidRPr="00092428" w:rsidRDefault="00EF421F" w:rsidP="00092428">
            <w:pPr>
              <w:spacing w:before="120" w:after="120"/>
              <w:jc w:val="both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VII – CRONOGRAMA TEÓRICO E PRÁTICO</w:t>
            </w:r>
            <w:r w:rsidR="00906790" w:rsidRPr="00092428">
              <w:rPr>
                <w:rFonts w:ascii="Arial" w:hAnsi="Arial" w:cs="Arial"/>
                <w:lang w:val="pt-BR"/>
              </w:rPr>
              <w:t xml:space="preserve"> (Início: 1</w:t>
            </w:r>
            <w:r w:rsidR="00405C29" w:rsidRPr="00092428">
              <w:rPr>
                <w:rFonts w:ascii="Arial" w:hAnsi="Arial" w:cs="Arial"/>
                <w:lang w:val="pt-BR"/>
              </w:rPr>
              <w:t>7</w:t>
            </w:r>
            <w:r w:rsidR="0038514F" w:rsidRPr="00092428">
              <w:rPr>
                <w:rFonts w:ascii="Arial" w:hAnsi="Arial" w:cs="Arial"/>
                <w:lang w:val="pt-BR"/>
              </w:rPr>
              <w:t>/</w:t>
            </w:r>
            <w:r w:rsidR="00405C29" w:rsidRPr="00092428">
              <w:rPr>
                <w:rFonts w:ascii="Arial" w:hAnsi="Arial" w:cs="Arial"/>
                <w:lang w:val="pt-BR"/>
              </w:rPr>
              <w:t>11</w:t>
            </w:r>
            <w:r w:rsidR="0038514F" w:rsidRPr="00092428">
              <w:rPr>
                <w:rFonts w:ascii="Arial" w:hAnsi="Arial" w:cs="Arial"/>
                <w:lang w:val="pt-BR"/>
              </w:rPr>
              <w:t>/</w:t>
            </w:r>
            <w:r w:rsidR="00405C29" w:rsidRPr="00092428">
              <w:rPr>
                <w:rFonts w:ascii="Arial" w:hAnsi="Arial" w:cs="Arial"/>
                <w:lang w:val="pt-BR"/>
              </w:rPr>
              <w:t>2</w:t>
            </w:r>
            <w:r w:rsidR="0038514F" w:rsidRPr="00092428">
              <w:rPr>
                <w:rFonts w:ascii="Arial" w:hAnsi="Arial" w:cs="Arial"/>
                <w:lang w:val="pt-BR"/>
              </w:rPr>
              <w:t>1</w:t>
            </w:r>
            <w:r w:rsidR="0041253E" w:rsidRPr="00092428">
              <w:rPr>
                <w:rFonts w:ascii="Arial" w:hAnsi="Arial" w:cs="Arial"/>
                <w:lang w:val="pt-BR"/>
              </w:rPr>
              <w:t xml:space="preserve"> e Término:</w:t>
            </w:r>
            <w:r w:rsidR="006919AB" w:rsidRPr="00092428">
              <w:rPr>
                <w:rFonts w:ascii="Arial" w:hAnsi="Arial" w:cs="Arial"/>
                <w:lang w:val="pt-BR"/>
              </w:rPr>
              <w:t xml:space="preserve"> </w:t>
            </w:r>
            <w:r w:rsidR="00405C29" w:rsidRPr="00092428">
              <w:rPr>
                <w:rFonts w:ascii="Arial" w:hAnsi="Arial" w:cs="Arial"/>
                <w:lang w:val="pt-BR"/>
              </w:rPr>
              <w:t>30</w:t>
            </w:r>
            <w:r w:rsidR="0041253E" w:rsidRPr="00092428">
              <w:rPr>
                <w:rFonts w:ascii="Arial" w:hAnsi="Arial" w:cs="Arial"/>
                <w:lang w:val="pt-BR"/>
              </w:rPr>
              <w:t>/0</w:t>
            </w:r>
            <w:r w:rsidR="00405C29" w:rsidRPr="00092428">
              <w:rPr>
                <w:rFonts w:ascii="Arial" w:hAnsi="Arial" w:cs="Arial"/>
                <w:lang w:val="pt-BR"/>
              </w:rPr>
              <w:t>3</w:t>
            </w:r>
            <w:r w:rsidR="0038514F" w:rsidRPr="00092428">
              <w:rPr>
                <w:rFonts w:ascii="Arial" w:hAnsi="Arial" w:cs="Arial"/>
                <w:lang w:val="pt-BR"/>
              </w:rPr>
              <w:t>/2</w:t>
            </w:r>
            <w:r w:rsidR="00405C29" w:rsidRPr="00092428">
              <w:rPr>
                <w:rFonts w:ascii="Arial" w:hAnsi="Arial" w:cs="Arial"/>
                <w:lang w:val="pt-BR"/>
              </w:rPr>
              <w:t>2</w:t>
            </w:r>
            <w:r w:rsidR="0041253E" w:rsidRPr="00092428">
              <w:rPr>
                <w:rFonts w:ascii="Arial" w:hAnsi="Arial" w:cs="Arial"/>
                <w:lang w:val="pt-BR"/>
              </w:rPr>
              <w:t>)</w:t>
            </w:r>
          </w:p>
          <w:tbl>
            <w:tblPr>
              <w:tblW w:w="5000" w:type="pct"/>
              <w:tblBorders>
                <w:top w:val="double" w:sz="6" w:space="0" w:color="000000"/>
                <w:left w:val="double" w:sz="6" w:space="0" w:color="000000"/>
                <w:bottom w:val="double" w:sz="6" w:space="0" w:color="000000"/>
                <w:right w:val="double" w:sz="6" w:space="0" w:color="000000"/>
                <w:insideH w:val="single" w:sz="6" w:space="0" w:color="000000"/>
                <w:insideV w:val="single" w:sz="6" w:space="0" w:color="000000"/>
              </w:tblBorders>
              <w:tblLook w:val="0000" w:firstRow="0" w:lastRow="0" w:firstColumn="0" w:lastColumn="0" w:noHBand="0" w:noVBand="0"/>
            </w:tblPr>
            <w:tblGrid>
              <w:gridCol w:w="1423"/>
              <w:gridCol w:w="7891"/>
            </w:tblGrid>
            <w:tr w:rsidR="001111C2" w14:paraId="2A32D561" w14:textId="77777777" w:rsidTr="001111C2">
              <w:tc>
                <w:tcPr>
                  <w:tcW w:w="764" w:type="pct"/>
                  <w:tcBorders>
                    <w:top w:val="double" w:sz="6" w:space="0" w:color="000000"/>
                    <w:bottom w:val="single" w:sz="6" w:space="0" w:color="000000"/>
                  </w:tcBorders>
                  <w:shd w:val="clear" w:color="auto" w:fill="D9D9D9"/>
                  <w:vAlign w:val="center"/>
                </w:tcPr>
                <w:p w14:paraId="28D06BBC" w14:textId="77777777" w:rsidR="001111C2" w:rsidRDefault="001111C2" w:rsidP="00092428">
                  <w:pPr>
                    <w:spacing w:before="120" w:after="0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/>
                    </w:rPr>
                    <w:t>Data</w:t>
                  </w:r>
                </w:p>
              </w:tc>
              <w:tc>
                <w:tcPr>
                  <w:tcW w:w="4236" w:type="pct"/>
                  <w:tcBorders>
                    <w:top w:val="double" w:sz="6" w:space="0" w:color="000000"/>
                    <w:bottom w:val="single" w:sz="6" w:space="0" w:color="000000"/>
                  </w:tcBorders>
                  <w:shd w:val="clear" w:color="auto" w:fill="D9D9D9"/>
                  <w:vAlign w:val="center"/>
                </w:tcPr>
                <w:p w14:paraId="5EC1E236" w14:textId="77777777" w:rsidR="001111C2" w:rsidRDefault="001111C2" w:rsidP="00092428">
                  <w:pPr>
                    <w:spacing w:before="120" w:after="0"/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Conteúdo/Tema</w:t>
                  </w:r>
                </w:p>
              </w:tc>
            </w:tr>
            <w:tr w:rsidR="001111C2" w:rsidRPr="001111C2" w14:paraId="1D69286E" w14:textId="77777777" w:rsidTr="001111C2">
              <w:tc>
                <w:tcPr>
                  <w:tcW w:w="764" w:type="pct"/>
                  <w:tcBorders>
                    <w:top w:val="single" w:sz="6" w:space="0" w:color="000000"/>
                  </w:tcBorders>
                  <w:vAlign w:val="center"/>
                </w:tcPr>
                <w:p w14:paraId="7B30A5E1" w14:textId="13770A12" w:rsidR="001111C2" w:rsidRDefault="001111C2" w:rsidP="00092428">
                  <w:pPr>
                    <w:spacing w:before="120" w:after="0"/>
                    <w:jc w:val="center"/>
                    <w:rPr>
                      <w:rFonts w:ascii="Arial" w:hAnsi="Arial" w:cs="Arial"/>
                      <w:bCs/>
                      <w:lang w:val="pt-BR"/>
                    </w:rPr>
                  </w:pPr>
                  <w:r>
                    <w:rPr>
                      <w:rFonts w:ascii="Arial" w:hAnsi="Arial" w:cs="Arial"/>
                      <w:bCs/>
                      <w:lang w:val="pt-BR"/>
                    </w:rPr>
                    <w:t>17/11/21</w:t>
                  </w:r>
                </w:p>
                <w:p w14:paraId="12CFFF3E" w14:textId="77777777" w:rsidR="001111C2" w:rsidRDefault="001111C2" w:rsidP="00092428">
                  <w:pPr>
                    <w:spacing w:before="120" w:after="0"/>
                    <w:jc w:val="center"/>
                    <w:rPr>
                      <w:rFonts w:ascii="Arial" w:hAnsi="Arial" w:cs="Arial"/>
                      <w:bCs/>
                      <w:lang w:val="pt-BR"/>
                    </w:rPr>
                  </w:pPr>
                  <w:r>
                    <w:rPr>
                      <w:rFonts w:ascii="Arial" w:hAnsi="Arial" w:cs="Arial"/>
                      <w:bCs/>
                      <w:lang w:val="pt-BR"/>
                    </w:rPr>
                    <w:t>Tarde</w:t>
                  </w:r>
                </w:p>
                <w:p w14:paraId="1458990F" w14:textId="7E98D537" w:rsidR="00F72002" w:rsidRDefault="00F72002" w:rsidP="00092428">
                  <w:pPr>
                    <w:spacing w:before="120" w:after="0"/>
                    <w:jc w:val="center"/>
                    <w:rPr>
                      <w:rFonts w:ascii="Arial" w:hAnsi="Arial" w:cs="Arial"/>
                      <w:bCs/>
                      <w:lang w:val="pt-BR"/>
                    </w:rPr>
                  </w:pPr>
                  <w:r>
                    <w:rPr>
                      <w:rFonts w:ascii="Arial" w:hAnsi="Arial" w:cs="Arial"/>
                      <w:bCs/>
                      <w:lang w:val="pt-BR"/>
                    </w:rPr>
                    <w:t>2h</w:t>
                  </w:r>
                </w:p>
              </w:tc>
              <w:tc>
                <w:tcPr>
                  <w:tcW w:w="4236" w:type="pct"/>
                  <w:tcBorders>
                    <w:top w:val="single" w:sz="6" w:space="0" w:color="000000"/>
                  </w:tcBorders>
                  <w:vAlign w:val="center"/>
                </w:tcPr>
                <w:p w14:paraId="22C0D0C3" w14:textId="77777777" w:rsidR="001111C2" w:rsidRDefault="001111C2" w:rsidP="00092428">
                  <w:pPr>
                    <w:spacing w:before="120" w:after="0"/>
                    <w:jc w:val="both"/>
                    <w:rPr>
                      <w:rFonts w:ascii="Arial" w:hAnsi="Arial" w:cs="Calibri"/>
                      <w:bCs/>
                      <w:color w:val="000000"/>
                      <w:lang w:val="pt-BR"/>
                    </w:rPr>
                  </w:pPr>
                  <w:r>
                    <w:rPr>
                      <w:rFonts w:ascii="Arial" w:hAnsi="Arial" w:cs="Calibri"/>
                      <w:bCs/>
                      <w:color w:val="000000"/>
                      <w:lang w:val="pt-BR"/>
                    </w:rPr>
                    <w:t>Apresentação do Programa da Disciplina</w:t>
                  </w:r>
                </w:p>
                <w:p w14:paraId="642371C0" w14:textId="4386C736" w:rsidR="001111C2" w:rsidRPr="0045164D" w:rsidRDefault="001111C2" w:rsidP="00092428">
                  <w:pPr>
                    <w:spacing w:before="120" w:after="0"/>
                    <w:jc w:val="left"/>
                    <w:rPr>
                      <w:rFonts w:ascii="Arial" w:hAnsi="Arial" w:cs="Arial"/>
                      <w:b/>
                      <w:lang w:val="pt-BR"/>
                    </w:rPr>
                  </w:pPr>
                  <w:r w:rsidRPr="0045164D">
                    <w:rPr>
                      <w:rFonts w:ascii="Arial" w:hAnsi="Arial" w:cs="Arial"/>
                      <w:b/>
                      <w:lang w:val="pt-BR"/>
                    </w:rPr>
                    <w:t>UNIDADE I: Conhecimento de Informática Básico</w:t>
                  </w:r>
                </w:p>
                <w:p w14:paraId="37BF12EF" w14:textId="77777777" w:rsidR="001111C2" w:rsidRDefault="001111C2" w:rsidP="00092428">
                  <w:pPr>
                    <w:spacing w:before="120" w:after="0"/>
                    <w:ind w:right="100"/>
                    <w:jc w:val="both"/>
                    <w:rPr>
                      <w:rFonts w:ascii="Arial" w:hAnsi="Arial" w:cs="Arial"/>
                      <w:bCs/>
                      <w:lang w:val="pt-BR"/>
                    </w:rPr>
                  </w:pPr>
                  <w:r>
                    <w:rPr>
                      <w:rFonts w:ascii="Arial" w:hAnsi="Arial" w:cs="Arial"/>
                      <w:bCs/>
                      <w:lang w:val="pt-BR"/>
                    </w:rPr>
                    <w:t>- Utilização e ferramentas do word, excel e power point</w:t>
                  </w:r>
                </w:p>
                <w:p w14:paraId="38461BA3" w14:textId="77777777" w:rsidR="001111C2" w:rsidRDefault="001111C2" w:rsidP="00092428">
                  <w:pPr>
                    <w:spacing w:before="120" w:after="0"/>
                    <w:ind w:right="100"/>
                    <w:jc w:val="both"/>
                    <w:rPr>
                      <w:rFonts w:ascii="Arial" w:hAnsi="Arial" w:cs="Arial"/>
                      <w:bCs/>
                      <w:lang w:val="pt-BR"/>
                    </w:rPr>
                  </w:pPr>
                  <w:r>
                    <w:rPr>
                      <w:rFonts w:ascii="Arial" w:hAnsi="Arial" w:cs="Arial"/>
                      <w:bCs/>
                      <w:lang w:val="pt-BR"/>
                    </w:rPr>
                    <w:t>- Introdução à organização de computadores, redes e segurança</w:t>
                  </w:r>
                </w:p>
                <w:p w14:paraId="749F1A9F" w14:textId="77777777" w:rsidR="001111C2" w:rsidRDefault="001111C2" w:rsidP="00092428">
                  <w:pPr>
                    <w:spacing w:before="120" w:after="0"/>
                    <w:ind w:right="100"/>
                    <w:jc w:val="both"/>
                    <w:rPr>
                      <w:rFonts w:ascii="Arial" w:hAnsi="Arial" w:cs="Arial"/>
                      <w:bCs/>
                      <w:lang w:val="pt-BR"/>
                    </w:rPr>
                  </w:pPr>
                  <w:r>
                    <w:rPr>
                      <w:rFonts w:ascii="Arial" w:hAnsi="Arial" w:cs="Arial"/>
                      <w:bCs/>
                      <w:lang w:val="pt-BR"/>
                    </w:rPr>
                    <w:t>- Definições de software básico e hardware</w:t>
                  </w:r>
                </w:p>
                <w:p w14:paraId="16CD40DF" w14:textId="77777777" w:rsidR="001111C2" w:rsidRDefault="001111C2" w:rsidP="00092428">
                  <w:pPr>
                    <w:spacing w:before="120" w:after="0"/>
                    <w:ind w:right="100"/>
                    <w:jc w:val="both"/>
                    <w:rPr>
                      <w:rFonts w:ascii="Arial" w:hAnsi="Arial" w:cs="Arial"/>
                      <w:bCs/>
                      <w:lang w:val="pt-BR"/>
                    </w:rPr>
                  </w:pPr>
                  <w:r>
                    <w:rPr>
                      <w:rFonts w:ascii="Arial" w:hAnsi="Arial" w:cs="Arial"/>
                      <w:bCs/>
                      <w:lang w:val="pt-BR"/>
                    </w:rPr>
                    <w:t>- O papel da computação nas organizações</w:t>
                  </w:r>
                </w:p>
                <w:p w14:paraId="25F492B7" w14:textId="053F961E" w:rsidR="001111C2" w:rsidRPr="001111C2" w:rsidRDefault="001111C2" w:rsidP="00092428">
                  <w:pPr>
                    <w:spacing w:before="120" w:after="0"/>
                    <w:ind w:right="100"/>
                    <w:jc w:val="both"/>
                    <w:rPr>
                      <w:rFonts w:ascii="Arial" w:hAnsi="Arial" w:cs="Arial"/>
                      <w:bCs/>
                      <w:lang w:val="pt-BR"/>
                    </w:rPr>
                  </w:pPr>
                  <w:r>
                    <w:rPr>
                      <w:rFonts w:ascii="Arial" w:hAnsi="Arial" w:cs="Arial"/>
                      <w:bCs/>
                      <w:lang w:val="pt-BR"/>
                    </w:rPr>
                    <w:t>- Computação aplicada</w:t>
                  </w:r>
                </w:p>
              </w:tc>
            </w:tr>
            <w:tr w:rsidR="001111C2" w:rsidRPr="00F72002" w14:paraId="378F12EE" w14:textId="77777777" w:rsidTr="001111C2">
              <w:tc>
                <w:tcPr>
                  <w:tcW w:w="764" w:type="pct"/>
                  <w:tcBorders>
                    <w:top w:val="single" w:sz="6" w:space="0" w:color="000000"/>
                  </w:tcBorders>
                  <w:shd w:val="clear" w:color="auto" w:fill="F2F2F2"/>
                  <w:vAlign w:val="center"/>
                </w:tcPr>
                <w:p w14:paraId="19443367" w14:textId="7C73B58A" w:rsidR="001111C2" w:rsidRDefault="001111C2" w:rsidP="00092428">
                  <w:pPr>
                    <w:spacing w:before="120" w:after="0"/>
                    <w:jc w:val="center"/>
                    <w:rPr>
                      <w:rFonts w:ascii="Arial" w:hAnsi="Arial" w:cs="Arial"/>
                      <w:bCs/>
                      <w:lang w:val="pt-BR"/>
                    </w:rPr>
                  </w:pPr>
                  <w:r>
                    <w:rPr>
                      <w:rFonts w:ascii="Arial" w:hAnsi="Arial" w:cs="Arial"/>
                      <w:bCs/>
                      <w:lang w:val="pt-BR"/>
                    </w:rPr>
                    <w:t>24/11/21</w:t>
                  </w:r>
                </w:p>
                <w:p w14:paraId="0EDBEA5D" w14:textId="77777777" w:rsidR="001111C2" w:rsidRDefault="001111C2" w:rsidP="00092428">
                  <w:pPr>
                    <w:spacing w:before="120" w:after="0"/>
                    <w:jc w:val="center"/>
                    <w:rPr>
                      <w:rFonts w:ascii="Arial" w:hAnsi="Arial" w:cs="Arial"/>
                      <w:bCs/>
                      <w:lang w:val="pt-BR"/>
                    </w:rPr>
                  </w:pPr>
                  <w:r>
                    <w:rPr>
                      <w:rFonts w:ascii="Arial" w:hAnsi="Arial" w:cs="Arial"/>
                      <w:bCs/>
                      <w:lang w:val="pt-BR"/>
                    </w:rPr>
                    <w:lastRenderedPageBreak/>
                    <w:t>Tarde</w:t>
                  </w:r>
                </w:p>
                <w:p w14:paraId="5E2B79F1" w14:textId="3FC9999D" w:rsidR="00F72002" w:rsidRDefault="00F72002" w:rsidP="00092428">
                  <w:pPr>
                    <w:spacing w:before="120" w:after="0"/>
                    <w:jc w:val="center"/>
                    <w:rPr>
                      <w:rFonts w:ascii="Arial" w:hAnsi="Arial" w:cs="Arial"/>
                      <w:bCs/>
                      <w:lang w:val="pt-BR"/>
                    </w:rPr>
                  </w:pPr>
                  <w:r>
                    <w:rPr>
                      <w:rFonts w:ascii="Arial" w:hAnsi="Arial" w:cs="Arial"/>
                      <w:bCs/>
                      <w:lang w:val="pt-BR"/>
                    </w:rPr>
                    <w:t>2h</w:t>
                  </w:r>
                </w:p>
              </w:tc>
              <w:tc>
                <w:tcPr>
                  <w:tcW w:w="4236" w:type="pct"/>
                  <w:tcBorders>
                    <w:top w:val="single" w:sz="6" w:space="0" w:color="000000"/>
                  </w:tcBorders>
                  <w:shd w:val="clear" w:color="auto" w:fill="F2F2F2"/>
                  <w:vAlign w:val="center"/>
                </w:tcPr>
                <w:p w14:paraId="1142BBC7" w14:textId="72EDC5D8" w:rsidR="001111C2" w:rsidRPr="001111C2" w:rsidRDefault="001111C2" w:rsidP="00092428">
                  <w:pPr>
                    <w:spacing w:before="120" w:after="0"/>
                    <w:ind w:right="100"/>
                    <w:jc w:val="both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lastRenderedPageBreak/>
                    <w:t xml:space="preserve">UNIDADE II: </w:t>
                  </w:r>
                  <w:r w:rsidRPr="00EA6DB8">
                    <w:rPr>
                      <w:rFonts w:ascii="Arial" w:hAnsi="Arial" w:cs="Arial"/>
                      <w:b/>
                      <w:lang w:val="pt-BR"/>
                    </w:rPr>
                    <w:t>Acesso a Ambientes Virtuais de Aprendizagem</w:t>
                  </w:r>
                </w:p>
              </w:tc>
            </w:tr>
            <w:tr w:rsidR="001111C2" w:rsidRPr="00F72002" w14:paraId="68F39AB4" w14:textId="77777777" w:rsidTr="001111C2">
              <w:tc>
                <w:tcPr>
                  <w:tcW w:w="764" w:type="pct"/>
                  <w:shd w:val="clear" w:color="auto" w:fill="auto"/>
                  <w:vAlign w:val="center"/>
                </w:tcPr>
                <w:p w14:paraId="06D5FD4C" w14:textId="7531F55F" w:rsidR="001111C2" w:rsidRPr="00C6187D" w:rsidRDefault="001111C2" w:rsidP="00092428">
                  <w:pPr>
                    <w:spacing w:before="120" w:after="0"/>
                    <w:jc w:val="center"/>
                    <w:rPr>
                      <w:rFonts w:ascii="Arial" w:hAnsi="Arial" w:cs="Arial"/>
                      <w:bCs/>
                      <w:lang w:val="pt-BR"/>
                    </w:rPr>
                  </w:pPr>
                  <w:r>
                    <w:rPr>
                      <w:rFonts w:ascii="Arial" w:hAnsi="Arial" w:cs="Arial"/>
                      <w:bCs/>
                      <w:lang w:val="pt-BR"/>
                    </w:rPr>
                    <w:lastRenderedPageBreak/>
                    <w:t>01/12/21</w:t>
                  </w:r>
                </w:p>
                <w:p w14:paraId="376A23AA" w14:textId="77777777" w:rsidR="001111C2" w:rsidRDefault="001111C2" w:rsidP="00092428">
                  <w:pPr>
                    <w:spacing w:before="120" w:after="0"/>
                    <w:jc w:val="center"/>
                    <w:rPr>
                      <w:rFonts w:ascii="Arial" w:hAnsi="Arial" w:cs="Arial"/>
                      <w:bCs/>
                      <w:lang w:val="pt-BR"/>
                    </w:rPr>
                  </w:pPr>
                  <w:r>
                    <w:rPr>
                      <w:rFonts w:ascii="Arial" w:hAnsi="Arial" w:cs="Arial"/>
                      <w:bCs/>
                      <w:lang w:val="pt-BR"/>
                    </w:rPr>
                    <w:t>Tarde</w:t>
                  </w:r>
                </w:p>
                <w:p w14:paraId="5A62EF00" w14:textId="43ED175A" w:rsidR="00F72002" w:rsidRDefault="00F72002" w:rsidP="00092428">
                  <w:pPr>
                    <w:spacing w:before="120" w:after="0"/>
                    <w:jc w:val="center"/>
                    <w:rPr>
                      <w:rFonts w:ascii="Arial" w:hAnsi="Arial" w:cs="Arial"/>
                      <w:bCs/>
                      <w:lang w:val="pt-BR"/>
                    </w:rPr>
                  </w:pPr>
                  <w:r>
                    <w:rPr>
                      <w:rFonts w:ascii="Arial" w:hAnsi="Arial" w:cs="Arial"/>
                      <w:bCs/>
                      <w:lang w:val="pt-BR"/>
                    </w:rPr>
                    <w:t>3h</w:t>
                  </w:r>
                </w:p>
              </w:tc>
              <w:tc>
                <w:tcPr>
                  <w:tcW w:w="4236" w:type="pct"/>
                  <w:shd w:val="clear" w:color="auto" w:fill="auto"/>
                </w:tcPr>
                <w:p w14:paraId="12465C29" w14:textId="77777777" w:rsidR="001111C2" w:rsidRDefault="001111C2" w:rsidP="00092428">
                  <w:pPr>
                    <w:spacing w:before="120" w:after="0"/>
                    <w:ind w:right="100"/>
                    <w:jc w:val="both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UNIDADE III: Introdução da Informática Aplicada à Saúde</w:t>
                  </w:r>
                </w:p>
                <w:p w14:paraId="304A5F1F" w14:textId="77777777" w:rsidR="001111C2" w:rsidRDefault="001111C2" w:rsidP="00092428">
                  <w:pPr>
                    <w:spacing w:before="120" w:after="0"/>
                    <w:ind w:right="100"/>
                    <w:jc w:val="both"/>
                    <w:rPr>
                      <w:rFonts w:ascii="Arial" w:hAnsi="Arial" w:cs="Arial"/>
                      <w:bCs/>
                      <w:lang w:val="pt-BR"/>
                    </w:rPr>
                  </w:pPr>
                  <w:r>
                    <w:rPr>
                      <w:rFonts w:ascii="Arial" w:hAnsi="Arial" w:cs="Arial"/>
                      <w:bCs/>
                      <w:lang w:val="pt-BR"/>
                    </w:rPr>
                    <w:t>- História da Informática Aplicada à Saúde</w:t>
                  </w:r>
                </w:p>
                <w:p w14:paraId="302FF404" w14:textId="77777777" w:rsidR="001111C2" w:rsidRDefault="001111C2" w:rsidP="00092428">
                  <w:pPr>
                    <w:spacing w:before="120" w:after="0"/>
                    <w:ind w:right="100"/>
                    <w:jc w:val="both"/>
                    <w:rPr>
                      <w:rFonts w:ascii="Arial" w:hAnsi="Arial" w:cs="Arial"/>
                      <w:bCs/>
                      <w:lang w:val="pt-BR"/>
                    </w:rPr>
                  </w:pPr>
                  <w:r>
                    <w:rPr>
                      <w:rFonts w:ascii="Arial" w:hAnsi="Arial" w:cs="Arial"/>
                      <w:bCs/>
                      <w:lang w:val="pt-BR"/>
                    </w:rPr>
                    <w:t>- Informatização na Saúde</w:t>
                  </w:r>
                </w:p>
                <w:p w14:paraId="3AB1096E" w14:textId="77777777" w:rsidR="001111C2" w:rsidRDefault="001111C2" w:rsidP="00092428">
                  <w:pPr>
                    <w:spacing w:before="120" w:after="0"/>
                    <w:ind w:right="100"/>
                    <w:jc w:val="both"/>
                    <w:rPr>
                      <w:rFonts w:ascii="Arial" w:hAnsi="Arial" w:cs="Arial"/>
                      <w:bCs/>
                      <w:lang w:val="pt-BR"/>
                    </w:rPr>
                  </w:pPr>
                  <w:r>
                    <w:rPr>
                      <w:rFonts w:ascii="Arial" w:hAnsi="Arial" w:cs="Arial"/>
                      <w:bCs/>
                      <w:lang w:val="pt-BR"/>
                    </w:rPr>
                    <w:t>- Informática e Informática Aplicada à Saúde: cenário internacional e nacional</w:t>
                  </w:r>
                </w:p>
                <w:p w14:paraId="2C538D14" w14:textId="5024AFFD" w:rsidR="001111C2" w:rsidRPr="004E36E2" w:rsidRDefault="001111C2" w:rsidP="00092428">
                  <w:pPr>
                    <w:spacing w:before="120" w:after="0"/>
                    <w:ind w:right="100"/>
                    <w:jc w:val="both"/>
                    <w:rPr>
                      <w:rFonts w:ascii="Arial" w:hAnsi="Arial" w:cs="Arial"/>
                      <w:bCs/>
                      <w:lang w:val="pt-BR"/>
                    </w:rPr>
                  </w:pPr>
                  <w:r>
                    <w:rPr>
                      <w:rFonts w:ascii="Arial" w:hAnsi="Arial" w:cs="Arial"/>
                      <w:bCs/>
                      <w:lang w:val="pt-BR"/>
                    </w:rPr>
                    <w:t>- Competências Desenvolvidas em Informática Aplicada à Saúde</w:t>
                  </w:r>
                </w:p>
              </w:tc>
            </w:tr>
            <w:tr w:rsidR="001111C2" w:rsidRPr="00F72002" w14:paraId="2EC43F55" w14:textId="77777777" w:rsidTr="001111C2">
              <w:tc>
                <w:tcPr>
                  <w:tcW w:w="764" w:type="pct"/>
                  <w:shd w:val="clear" w:color="auto" w:fill="F2F2F2"/>
                  <w:vAlign w:val="center"/>
                </w:tcPr>
                <w:p w14:paraId="74B212EE" w14:textId="7ADEAADA" w:rsidR="001111C2" w:rsidRDefault="001111C2" w:rsidP="00092428">
                  <w:pPr>
                    <w:spacing w:before="120" w:after="0"/>
                    <w:jc w:val="center"/>
                    <w:rPr>
                      <w:rFonts w:ascii="Arial" w:hAnsi="Arial" w:cs="Arial"/>
                      <w:bCs/>
                      <w:lang w:val="pt-BR"/>
                    </w:rPr>
                  </w:pPr>
                  <w:r>
                    <w:rPr>
                      <w:rFonts w:ascii="Arial" w:hAnsi="Arial" w:cs="Arial"/>
                      <w:bCs/>
                      <w:lang w:val="pt-BR"/>
                    </w:rPr>
                    <w:t>08/12/21</w:t>
                  </w:r>
                </w:p>
                <w:p w14:paraId="7F4C35F4" w14:textId="77777777" w:rsidR="001111C2" w:rsidRDefault="001111C2" w:rsidP="00092428">
                  <w:pPr>
                    <w:spacing w:before="120" w:after="0"/>
                    <w:jc w:val="center"/>
                    <w:rPr>
                      <w:rFonts w:ascii="Arial" w:hAnsi="Arial" w:cs="Arial"/>
                      <w:bCs/>
                      <w:lang w:val="pt-BR"/>
                    </w:rPr>
                  </w:pPr>
                  <w:r>
                    <w:rPr>
                      <w:rFonts w:ascii="Arial" w:hAnsi="Arial" w:cs="Arial"/>
                      <w:bCs/>
                      <w:lang w:val="pt-BR"/>
                    </w:rPr>
                    <w:t>Tarde</w:t>
                  </w:r>
                </w:p>
                <w:p w14:paraId="0825B67D" w14:textId="61B027EF" w:rsidR="00F72002" w:rsidRDefault="00F72002" w:rsidP="00092428">
                  <w:pPr>
                    <w:spacing w:before="120" w:after="0"/>
                    <w:jc w:val="center"/>
                    <w:rPr>
                      <w:rFonts w:ascii="Arial" w:hAnsi="Arial" w:cs="Arial"/>
                      <w:bCs/>
                      <w:lang w:val="pt-BR"/>
                    </w:rPr>
                  </w:pPr>
                  <w:r>
                    <w:rPr>
                      <w:rFonts w:ascii="Arial" w:hAnsi="Arial" w:cs="Arial"/>
                      <w:bCs/>
                      <w:lang w:val="pt-BR"/>
                    </w:rPr>
                    <w:t>3h</w:t>
                  </w:r>
                </w:p>
              </w:tc>
              <w:tc>
                <w:tcPr>
                  <w:tcW w:w="4236" w:type="pct"/>
                  <w:shd w:val="clear" w:color="auto" w:fill="F2F2F2"/>
                </w:tcPr>
                <w:p w14:paraId="4C86C914" w14:textId="77777777" w:rsidR="001111C2" w:rsidRDefault="001111C2" w:rsidP="00092428">
                  <w:pPr>
                    <w:spacing w:before="120" w:after="0"/>
                    <w:ind w:right="100"/>
                    <w:jc w:val="both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UNIDADE V: Ferramentas de Informática para apoio no processo de tomada de decisão</w:t>
                  </w:r>
                </w:p>
                <w:p w14:paraId="69DCE2D3" w14:textId="77777777" w:rsidR="001111C2" w:rsidRDefault="001111C2" w:rsidP="00092428">
                  <w:pPr>
                    <w:spacing w:before="120" w:after="0"/>
                    <w:jc w:val="both"/>
                    <w:rPr>
                      <w:rFonts w:ascii="Arial" w:hAnsi="Arial" w:cs="Arial"/>
                      <w:bCs/>
                      <w:lang w:val="pt-BR"/>
                    </w:rPr>
                  </w:pPr>
                  <w:r>
                    <w:rPr>
                      <w:rFonts w:ascii="Arial" w:hAnsi="Arial" w:cs="Arial"/>
                      <w:bCs/>
                      <w:lang w:val="pt-BR"/>
                    </w:rPr>
                    <w:t xml:space="preserve">- </w:t>
                  </w:r>
                  <w:r w:rsidRPr="00D467F9">
                    <w:rPr>
                      <w:rFonts w:ascii="Arial" w:hAnsi="Arial" w:cs="Arial"/>
                      <w:bCs/>
                      <w:lang w:val="pt-BR"/>
                    </w:rPr>
                    <w:t xml:space="preserve">Aplicativos e dispositivos </w:t>
                  </w:r>
                  <w:r>
                    <w:rPr>
                      <w:rFonts w:ascii="Arial" w:hAnsi="Arial" w:cs="Arial"/>
                      <w:bCs/>
                      <w:lang w:val="pt-BR"/>
                    </w:rPr>
                    <w:t>na saúde</w:t>
                  </w:r>
                </w:p>
                <w:p w14:paraId="26CAF36F" w14:textId="59F69B55" w:rsidR="001111C2" w:rsidRPr="004E36E2" w:rsidRDefault="001111C2" w:rsidP="00092428">
                  <w:pPr>
                    <w:spacing w:before="120" w:after="0"/>
                    <w:jc w:val="both"/>
                    <w:rPr>
                      <w:rFonts w:ascii="Arial" w:hAnsi="Arial" w:cs="Arial"/>
                      <w:bCs/>
                      <w:lang w:val="pt-BR"/>
                    </w:rPr>
                  </w:pPr>
                  <w:r>
                    <w:rPr>
                      <w:rFonts w:ascii="Arial" w:hAnsi="Arial" w:cs="Arial"/>
                      <w:bCs/>
                      <w:lang w:val="pt-BR"/>
                    </w:rPr>
                    <w:t xml:space="preserve">- </w:t>
                  </w:r>
                  <w:r w:rsidRPr="00381380">
                    <w:rPr>
                      <w:rFonts w:ascii="Arial" w:hAnsi="Arial" w:cs="Arial"/>
                      <w:bCs/>
                      <w:lang w:val="pt-BR"/>
                    </w:rPr>
                    <w:t>Gamification</w:t>
                  </w:r>
                </w:p>
              </w:tc>
            </w:tr>
            <w:tr w:rsidR="001111C2" w:rsidRPr="00F72002" w14:paraId="56522BFC" w14:textId="77777777" w:rsidTr="001111C2">
              <w:tc>
                <w:tcPr>
                  <w:tcW w:w="764" w:type="pct"/>
                  <w:shd w:val="clear" w:color="auto" w:fill="auto"/>
                  <w:vAlign w:val="center"/>
                </w:tcPr>
                <w:p w14:paraId="5D043009" w14:textId="4698A7BF" w:rsidR="001111C2" w:rsidRDefault="001111C2" w:rsidP="00092428">
                  <w:pPr>
                    <w:spacing w:before="120" w:after="0"/>
                    <w:jc w:val="center"/>
                    <w:rPr>
                      <w:rFonts w:ascii="Arial" w:hAnsi="Arial" w:cs="Arial"/>
                      <w:bCs/>
                      <w:lang w:val="pt-BR"/>
                    </w:rPr>
                  </w:pPr>
                  <w:r>
                    <w:rPr>
                      <w:rFonts w:ascii="Arial" w:hAnsi="Arial" w:cs="Arial"/>
                      <w:bCs/>
                      <w:lang w:val="pt-BR"/>
                    </w:rPr>
                    <w:t>15/12/21</w:t>
                  </w:r>
                </w:p>
                <w:p w14:paraId="6D5FD2E0" w14:textId="77777777" w:rsidR="001111C2" w:rsidRDefault="001111C2" w:rsidP="00092428">
                  <w:pPr>
                    <w:spacing w:before="120" w:after="0"/>
                    <w:jc w:val="center"/>
                    <w:rPr>
                      <w:rFonts w:ascii="Arial" w:hAnsi="Arial" w:cs="Arial"/>
                      <w:bCs/>
                      <w:lang w:val="pt-BR"/>
                    </w:rPr>
                  </w:pPr>
                  <w:r>
                    <w:rPr>
                      <w:rFonts w:ascii="Arial" w:hAnsi="Arial" w:cs="Arial"/>
                      <w:bCs/>
                      <w:lang w:val="pt-BR"/>
                    </w:rPr>
                    <w:t>Tarde</w:t>
                  </w:r>
                </w:p>
                <w:p w14:paraId="5B5EB8DE" w14:textId="12D576A2" w:rsidR="00F72002" w:rsidRPr="00C6187D" w:rsidRDefault="00F72002" w:rsidP="00092428">
                  <w:pPr>
                    <w:spacing w:before="120" w:after="0"/>
                    <w:jc w:val="center"/>
                    <w:rPr>
                      <w:rFonts w:ascii="Arial" w:hAnsi="Arial" w:cs="Arial"/>
                      <w:bCs/>
                      <w:lang w:val="pt-BR"/>
                    </w:rPr>
                  </w:pPr>
                  <w:r>
                    <w:rPr>
                      <w:rFonts w:ascii="Arial" w:hAnsi="Arial" w:cs="Arial"/>
                      <w:bCs/>
                      <w:lang w:val="pt-BR"/>
                    </w:rPr>
                    <w:t>3h</w:t>
                  </w:r>
                </w:p>
              </w:tc>
              <w:tc>
                <w:tcPr>
                  <w:tcW w:w="4236" w:type="pct"/>
                  <w:shd w:val="clear" w:color="auto" w:fill="auto"/>
                </w:tcPr>
                <w:p w14:paraId="168C9348" w14:textId="77777777" w:rsidR="001111C2" w:rsidRDefault="001111C2" w:rsidP="00092428">
                  <w:pPr>
                    <w:spacing w:before="120" w:after="0"/>
                    <w:ind w:right="100"/>
                    <w:jc w:val="both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UNIDADE V: Ferramentas de Informática para apoio no processo de tomada de decisão</w:t>
                  </w:r>
                </w:p>
                <w:p w14:paraId="29FAE6BB" w14:textId="77777777" w:rsidR="001111C2" w:rsidRDefault="001111C2" w:rsidP="00092428">
                  <w:pPr>
                    <w:spacing w:before="120" w:after="0"/>
                    <w:jc w:val="both"/>
                    <w:rPr>
                      <w:rFonts w:ascii="Arial" w:hAnsi="Arial" w:cs="Arial"/>
                      <w:bCs/>
                      <w:lang w:val="pt-BR"/>
                    </w:rPr>
                  </w:pPr>
                  <w:r>
                    <w:rPr>
                      <w:rFonts w:ascii="Arial" w:hAnsi="Arial" w:cs="Arial"/>
                      <w:bCs/>
                      <w:lang w:val="pt-BR"/>
                    </w:rPr>
                    <w:t xml:space="preserve">- </w:t>
                  </w:r>
                  <w:r w:rsidRPr="00381380">
                    <w:rPr>
                      <w:rFonts w:ascii="Arial" w:hAnsi="Arial" w:cs="Arial"/>
                      <w:bCs/>
                      <w:lang w:val="pt-BR"/>
                    </w:rPr>
                    <w:t>Suporte a tomada de decisão</w:t>
                  </w:r>
                </w:p>
                <w:p w14:paraId="4922ED35" w14:textId="197268E8" w:rsidR="001111C2" w:rsidRPr="004E36E2" w:rsidRDefault="001111C2" w:rsidP="00092428">
                  <w:pPr>
                    <w:spacing w:before="120" w:after="0"/>
                    <w:jc w:val="both"/>
                    <w:rPr>
                      <w:rFonts w:ascii="Arial" w:hAnsi="Arial" w:cs="Arial"/>
                      <w:bCs/>
                      <w:lang w:val="pt-BR"/>
                    </w:rPr>
                  </w:pPr>
                  <w:r>
                    <w:rPr>
                      <w:rFonts w:ascii="Arial" w:hAnsi="Arial" w:cs="Arial"/>
                      <w:bCs/>
                      <w:lang w:val="pt-BR"/>
                    </w:rPr>
                    <w:t>- Medicina Baseada em Evidência</w:t>
                  </w:r>
                </w:p>
              </w:tc>
            </w:tr>
            <w:tr w:rsidR="00F72002" w:rsidRPr="00F72002" w14:paraId="142967F5" w14:textId="77777777" w:rsidTr="00F72002">
              <w:tc>
                <w:tcPr>
                  <w:tcW w:w="764" w:type="pct"/>
                  <w:shd w:val="clear" w:color="auto" w:fill="auto"/>
                  <w:vAlign w:val="center"/>
                </w:tcPr>
                <w:p w14:paraId="47FCFB8C" w14:textId="77777777" w:rsidR="00F72002" w:rsidRDefault="00F72002" w:rsidP="00F72002">
                  <w:pPr>
                    <w:spacing w:before="120" w:after="0"/>
                    <w:jc w:val="center"/>
                    <w:rPr>
                      <w:rFonts w:ascii="Arial" w:hAnsi="Arial" w:cs="Arial"/>
                      <w:bCs/>
                      <w:lang w:val="pt-BR"/>
                    </w:rPr>
                  </w:pPr>
                  <w:r>
                    <w:rPr>
                      <w:rFonts w:ascii="Arial" w:hAnsi="Arial" w:cs="Arial"/>
                      <w:bCs/>
                      <w:lang w:val="pt-BR"/>
                    </w:rPr>
                    <w:t>22/12/21</w:t>
                  </w:r>
                </w:p>
                <w:p w14:paraId="4F4B0CFD" w14:textId="77777777" w:rsidR="00F72002" w:rsidRDefault="00F72002" w:rsidP="00F72002">
                  <w:pPr>
                    <w:spacing w:before="120" w:after="0"/>
                    <w:jc w:val="center"/>
                    <w:rPr>
                      <w:rFonts w:ascii="Arial" w:hAnsi="Arial" w:cs="Arial"/>
                      <w:bCs/>
                      <w:lang w:val="pt-BR"/>
                    </w:rPr>
                  </w:pPr>
                  <w:r>
                    <w:rPr>
                      <w:rFonts w:ascii="Arial" w:hAnsi="Arial" w:cs="Arial"/>
                      <w:bCs/>
                      <w:lang w:val="pt-BR"/>
                    </w:rPr>
                    <w:t>Tarde</w:t>
                  </w:r>
                </w:p>
                <w:p w14:paraId="4CFCEC85" w14:textId="0D3E2BAB" w:rsidR="00F72002" w:rsidRDefault="00F72002" w:rsidP="00F72002">
                  <w:pPr>
                    <w:spacing w:before="120" w:after="0"/>
                    <w:jc w:val="center"/>
                    <w:rPr>
                      <w:rFonts w:ascii="Arial" w:hAnsi="Arial" w:cs="Arial"/>
                      <w:bCs/>
                      <w:lang w:val="pt-BR"/>
                    </w:rPr>
                  </w:pPr>
                  <w:r>
                    <w:rPr>
                      <w:rFonts w:ascii="Arial" w:hAnsi="Arial" w:cs="Arial"/>
                      <w:bCs/>
                      <w:lang w:val="pt-BR"/>
                    </w:rPr>
                    <w:t>2h</w:t>
                  </w:r>
                </w:p>
              </w:tc>
              <w:tc>
                <w:tcPr>
                  <w:tcW w:w="4236" w:type="pct"/>
                  <w:shd w:val="clear" w:color="auto" w:fill="auto"/>
                  <w:vAlign w:val="center"/>
                </w:tcPr>
                <w:p w14:paraId="1E0A81FC" w14:textId="06A9AB2C" w:rsidR="00F72002" w:rsidRDefault="00F72002" w:rsidP="00F72002">
                  <w:pPr>
                    <w:spacing w:after="0"/>
                    <w:ind w:right="102"/>
                    <w:jc w:val="left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Elaboração do artigo científico</w:t>
                  </w:r>
                </w:p>
              </w:tc>
            </w:tr>
            <w:tr w:rsidR="00F72002" w:rsidRPr="00F72002" w14:paraId="4FD7B6BD" w14:textId="77777777" w:rsidTr="00F72002">
              <w:tc>
                <w:tcPr>
                  <w:tcW w:w="764" w:type="pct"/>
                  <w:shd w:val="clear" w:color="auto" w:fill="auto"/>
                  <w:vAlign w:val="center"/>
                </w:tcPr>
                <w:p w14:paraId="61537A8D" w14:textId="77777777" w:rsidR="00F72002" w:rsidRDefault="00F72002" w:rsidP="00F72002">
                  <w:pPr>
                    <w:spacing w:before="120" w:after="0"/>
                    <w:jc w:val="center"/>
                    <w:rPr>
                      <w:rFonts w:ascii="Arial" w:hAnsi="Arial" w:cs="Arial"/>
                      <w:bCs/>
                      <w:lang w:val="pt-BR"/>
                    </w:rPr>
                  </w:pPr>
                  <w:r>
                    <w:rPr>
                      <w:rFonts w:ascii="Arial" w:hAnsi="Arial" w:cs="Arial"/>
                      <w:bCs/>
                      <w:lang w:val="pt-BR"/>
                    </w:rPr>
                    <w:t>29/12/21</w:t>
                  </w:r>
                </w:p>
                <w:p w14:paraId="5A916EEE" w14:textId="77777777" w:rsidR="00F72002" w:rsidRDefault="00F72002" w:rsidP="00F72002">
                  <w:pPr>
                    <w:spacing w:before="120" w:after="0"/>
                    <w:jc w:val="center"/>
                    <w:rPr>
                      <w:rFonts w:ascii="Arial" w:hAnsi="Arial" w:cs="Arial"/>
                      <w:bCs/>
                      <w:lang w:val="pt-BR"/>
                    </w:rPr>
                  </w:pPr>
                  <w:r>
                    <w:rPr>
                      <w:rFonts w:ascii="Arial" w:hAnsi="Arial" w:cs="Arial"/>
                      <w:bCs/>
                      <w:lang w:val="pt-BR"/>
                    </w:rPr>
                    <w:t>Tarde</w:t>
                  </w:r>
                </w:p>
                <w:p w14:paraId="4024EA4F" w14:textId="18597608" w:rsidR="00F72002" w:rsidRDefault="00F72002" w:rsidP="00F72002">
                  <w:pPr>
                    <w:spacing w:before="120" w:after="0"/>
                    <w:jc w:val="center"/>
                    <w:rPr>
                      <w:rFonts w:ascii="Arial" w:hAnsi="Arial" w:cs="Arial"/>
                      <w:bCs/>
                      <w:lang w:val="pt-BR"/>
                    </w:rPr>
                  </w:pPr>
                  <w:r>
                    <w:rPr>
                      <w:rFonts w:ascii="Arial" w:hAnsi="Arial" w:cs="Arial"/>
                      <w:bCs/>
                      <w:lang w:val="pt-BR"/>
                    </w:rPr>
                    <w:t>2h</w:t>
                  </w:r>
                </w:p>
              </w:tc>
              <w:tc>
                <w:tcPr>
                  <w:tcW w:w="4236" w:type="pct"/>
                  <w:shd w:val="clear" w:color="auto" w:fill="auto"/>
                  <w:vAlign w:val="center"/>
                </w:tcPr>
                <w:p w14:paraId="633DAB0B" w14:textId="69E6B1F4" w:rsidR="00F72002" w:rsidRDefault="00F72002" w:rsidP="00F72002">
                  <w:pPr>
                    <w:spacing w:before="120" w:after="0"/>
                    <w:ind w:right="100"/>
                    <w:jc w:val="left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Elaboração do artigo científico</w:t>
                  </w:r>
                </w:p>
              </w:tc>
            </w:tr>
            <w:tr w:rsidR="00F72002" w:rsidRPr="00F72002" w14:paraId="13AFEC4E" w14:textId="77777777" w:rsidTr="00F72002">
              <w:tc>
                <w:tcPr>
                  <w:tcW w:w="764" w:type="pct"/>
                  <w:shd w:val="clear" w:color="auto" w:fill="auto"/>
                  <w:vAlign w:val="center"/>
                </w:tcPr>
                <w:p w14:paraId="0707FF3E" w14:textId="77777777" w:rsidR="00F72002" w:rsidRDefault="00F72002" w:rsidP="00F72002">
                  <w:pPr>
                    <w:spacing w:before="120" w:after="0"/>
                    <w:jc w:val="center"/>
                    <w:rPr>
                      <w:rFonts w:ascii="Arial" w:hAnsi="Arial" w:cs="Arial"/>
                      <w:bCs/>
                      <w:lang w:val="pt-BR"/>
                    </w:rPr>
                  </w:pPr>
                  <w:r>
                    <w:rPr>
                      <w:rFonts w:ascii="Arial" w:hAnsi="Arial" w:cs="Arial"/>
                      <w:bCs/>
                      <w:lang w:val="pt-BR"/>
                    </w:rPr>
                    <w:t>02/02/22</w:t>
                  </w:r>
                </w:p>
                <w:p w14:paraId="58D7AA97" w14:textId="77777777" w:rsidR="00F72002" w:rsidRDefault="00F72002" w:rsidP="00F72002">
                  <w:pPr>
                    <w:spacing w:before="120" w:after="0"/>
                    <w:jc w:val="center"/>
                    <w:rPr>
                      <w:rFonts w:ascii="Arial" w:hAnsi="Arial" w:cs="Arial"/>
                      <w:bCs/>
                      <w:lang w:val="pt-BR"/>
                    </w:rPr>
                  </w:pPr>
                  <w:r>
                    <w:rPr>
                      <w:rFonts w:ascii="Arial" w:hAnsi="Arial" w:cs="Arial"/>
                      <w:bCs/>
                      <w:lang w:val="pt-BR"/>
                    </w:rPr>
                    <w:t>Tarde</w:t>
                  </w:r>
                </w:p>
                <w:p w14:paraId="7D655E7C" w14:textId="64B83E1E" w:rsidR="00F72002" w:rsidRDefault="00F72002" w:rsidP="00F72002">
                  <w:pPr>
                    <w:spacing w:before="120" w:after="0"/>
                    <w:jc w:val="center"/>
                    <w:rPr>
                      <w:rFonts w:ascii="Arial" w:hAnsi="Arial" w:cs="Arial"/>
                      <w:bCs/>
                      <w:lang w:val="pt-BR"/>
                    </w:rPr>
                  </w:pPr>
                  <w:r>
                    <w:rPr>
                      <w:rFonts w:ascii="Arial" w:hAnsi="Arial" w:cs="Arial"/>
                      <w:bCs/>
                      <w:lang w:val="pt-BR"/>
                    </w:rPr>
                    <w:t>2h</w:t>
                  </w:r>
                </w:p>
              </w:tc>
              <w:tc>
                <w:tcPr>
                  <w:tcW w:w="4236" w:type="pct"/>
                  <w:shd w:val="clear" w:color="auto" w:fill="auto"/>
                  <w:vAlign w:val="center"/>
                </w:tcPr>
                <w:p w14:paraId="34E6C212" w14:textId="5245BF6C" w:rsidR="00F72002" w:rsidRDefault="00F72002" w:rsidP="00F72002">
                  <w:pPr>
                    <w:spacing w:before="120" w:after="0"/>
                    <w:ind w:right="100"/>
                    <w:jc w:val="left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Elaboração do artigo científico</w:t>
                  </w:r>
                </w:p>
              </w:tc>
            </w:tr>
            <w:tr w:rsidR="001111C2" w14:paraId="6950FAA0" w14:textId="77777777" w:rsidTr="001111C2">
              <w:tc>
                <w:tcPr>
                  <w:tcW w:w="764" w:type="pct"/>
                  <w:shd w:val="clear" w:color="auto" w:fill="F2F2F2"/>
                  <w:vAlign w:val="center"/>
                </w:tcPr>
                <w:p w14:paraId="62D3BD1D" w14:textId="4AE250DE" w:rsidR="001111C2" w:rsidRDefault="001111C2" w:rsidP="00092428">
                  <w:pPr>
                    <w:spacing w:before="120" w:after="0"/>
                    <w:jc w:val="center"/>
                    <w:rPr>
                      <w:rFonts w:ascii="Arial" w:hAnsi="Arial" w:cs="Arial"/>
                      <w:bCs/>
                      <w:lang w:val="pt-BR"/>
                    </w:rPr>
                  </w:pPr>
                  <w:r>
                    <w:rPr>
                      <w:rFonts w:ascii="Arial" w:hAnsi="Arial" w:cs="Arial"/>
                      <w:bCs/>
                      <w:lang w:val="pt-BR"/>
                    </w:rPr>
                    <w:t>09/02/22</w:t>
                  </w:r>
                </w:p>
                <w:p w14:paraId="5144BD47" w14:textId="77777777" w:rsidR="001111C2" w:rsidRDefault="001111C2" w:rsidP="00092428">
                  <w:pPr>
                    <w:spacing w:before="120" w:after="0"/>
                    <w:jc w:val="center"/>
                    <w:rPr>
                      <w:rFonts w:ascii="Arial" w:hAnsi="Arial" w:cs="Arial"/>
                      <w:bCs/>
                      <w:lang w:val="pt-BR"/>
                    </w:rPr>
                  </w:pPr>
                  <w:r>
                    <w:rPr>
                      <w:rFonts w:ascii="Arial" w:hAnsi="Arial" w:cs="Arial"/>
                      <w:bCs/>
                      <w:lang w:val="pt-BR"/>
                    </w:rPr>
                    <w:t>Tarde</w:t>
                  </w:r>
                </w:p>
                <w:p w14:paraId="08510E23" w14:textId="62168C45" w:rsidR="00F72002" w:rsidRPr="00C6187D" w:rsidRDefault="00F72002" w:rsidP="00092428">
                  <w:pPr>
                    <w:spacing w:before="120" w:after="0"/>
                    <w:jc w:val="center"/>
                    <w:rPr>
                      <w:rFonts w:ascii="Arial" w:hAnsi="Arial" w:cs="Arial"/>
                      <w:bCs/>
                      <w:lang w:val="pt-BR"/>
                    </w:rPr>
                  </w:pPr>
                  <w:r>
                    <w:rPr>
                      <w:rFonts w:ascii="Arial" w:hAnsi="Arial" w:cs="Arial"/>
                      <w:bCs/>
                      <w:lang w:val="pt-BR"/>
                    </w:rPr>
                    <w:t>3h</w:t>
                  </w:r>
                </w:p>
              </w:tc>
              <w:tc>
                <w:tcPr>
                  <w:tcW w:w="4236" w:type="pct"/>
                  <w:shd w:val="clear" w:color="auto" w:fill="F2F2F2"/>
                </w:tcPr>
                <w:p w14:paraId="70DECD2D" w14:textId="77777777" w:rsidR="001111C2" w:rsidRDefault="001111C2" w:rsidP="00092428">
                  <w:pPr>
                    <w:spacing w:before="120" w:after="0"/>
                    <w:ind w:right="100"/>
                    <w:jc w:val="both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UNIDADE V: Ferramentas de Informática para apoio no processo de tomada de decisão</w:t>
                  </w:r>
                </w:p>
                <w:p w14:paraId="79980AB4" w14:textId="2E722053" w:rsidR="001111C2" w:rsidRPr="001111C2" w:rsidRDefault="001111C2" w:rsidP="00092428">
                  <w:pPr>
                    <w:spacing w:before="120" w:after="0"/>
                    <w:jc w:val="both"/>
                    <w:rPr>
                      <w:rFonts w:ascii="Arial" w:hAnsi="Arial" w:cs="Arial"/>
                      <w:bCs/>
                      <w:lang w:val="pt-BR"/>
                    </w:rPr>
                  </w:pPr>
                  <w:r>
                    <w:rPr>
                      <w:rFonts w:ascii="Arial" w:hAnsi="Arial" w:cs="Arial"/>
                      <w:bCs/>
                      <w:lang w:val="pt-BR"/>
                    </w:rPr>
                    <w:t>- Medicina Baseada em Evidência</w:t>
                  </w:r>
                </w:p>
              </w:tc>
            </w:tr>
            <w:tr w:rsidR="001111C2" w14:paraId="7B84B8FB" w14:textId="77777777" w:rsidTr="001111C2">
              <w:tc>
                <w:tcPr>
                  <w:tcW w:w="764" w:type="pct"/>
                  <w:shd w:val="clear" w:color="auto" w:fill="auto"/>
                  <w:vAlign w:val="center"/>
                </w:tcPr>
                <w:p w14:paraId="104709BA" w14:textId="5A275C43" w:rsidR="001111C2" w:rsidRDefault="001111C2" w:rsidP="00092428">
                  <w:pPr>
                    <w:spacing w:before="120" w:after="0"/>
                    <w:jc w:val="center"/>
                    <w:rPr>
                      <w:rFonts w:ascii="Arial" w:hAnsi="Arial" w:cs="Arial"/>
                      <w:bCs/>
                      <w:lang w:val="pt-BR"/>
                    </w:rPr>
                  </w:pPr>
                  <w:r>
                    <w:rPr>
                      <w:rFonts w:ascii="Arial" w:hAnsi="Arial" w:cs="Arial"/>
                      <w:bCs/>
                      <w:lang w:val="pt-BR"/>
                    </w:rPr>
                    <w:t>16/02/22</w:t>
                  </w:r>
                </w:p>
                <w:p w14:paraId="0396F9C2" w14:textId="77777777" w:rsidR="001111C2" w:rsidRDefault="001111C2" w:rsidP="00092428">
                  <w:pPr>
                    <w:spacing w:before="120" w:after="0"/>
                    <w:jc w:val="center"/>
                    <w:rPr>
                      <w:rFonts w:ascii="Arial" w:hAnsi="Arial" w:cs="Arial"/>
                      <w:bCs/>
                      <w:lang w:val="pt-BR"/>
                    </w:rPr>
                  </w:pPr>
                  <w:r>
                    <w:rPr>
                      <w:rFonts w:ascii="Arial" w:hAnsi="Arial" w:cs="Arial"/>
                      <w:bCs/>
                      <w:lang w:val="pt-BR"/>
                    </w:rPr>
                    <w:t>Tarde</w:t>
                  </w:r>
                </w:p>
                <w:p w14:paraId="6F8BF512" w14:textId="035B5479" w:rsidR="00F72002" w:rsidRPr="00C6187D" w:rsidRDefault="00F72002" w:rsidP="00092428">
                  <w:pPr>
                    <w:spacing w:before="120" w:after="0"/>
                    <w:jc w:val="center"/>
                    <w:rPr>
                      <w:rFonts w:ascii="Arial" w:hAnsi="Arial" w:cs="Arial"/>
                      <w:bCs/>
                      <w:lang w:val="pt-BR"/>
                    </w:rPr>
                  </w:pPr>
                  <w:r>
                    <w:rPr>
                      <w:rFonts w:ascii="Arial" w:hAnsi="Arial" w:cs="Arial"/>
                      <w:bCs/>
                      <w:lang w:val="pt-BR"/>
                    </w:rPr>
                    <w:t>3h</w:t>
                  </w:r>
                </w:p>
              </w:tc>
              <w:tc>
                <w:tcPr>
                  <w:tcW w:w="4236" w:type="pct"/>
                  <w:shd w:val="clear" w:color="auto" w:fill="auto"/>
                </w:tcPr>
                <w:p w14:paraId="25D8E571" w14:textId="77777777" w:rsidR="001111C2" w:rsidRPr="001111C2" w:rsidRDefault="001111C2" w:rsidP="00092428">
                  <w:pPr>
                    <w:spacing w:before="120" w:after="0"/>
                    <w:ind w:right="100"/>
                    <w:jc w:val="both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UNIDADE V: Ferramentas de Informática para apoio no processo de tomada de decisão</w:t>
                  </w:r>
                </w:p>
                <w:p w14:paraId="1CD56E2E" w14:textId="0CE6E9C9" w:rsidR="001111C2" w:rsidRPr="001111C2" w:rsidRDefault="001111C2" w:rsidP="00092428">
                  <w:pPr>
                    <w:spacing w:before="120" w:after="0"/>
                    <w:jc w:val="both"/>
                    <w:rPr>
                      <w:rFonts w:ascii="Arial" w:hAnsi="Arial" w:cs="Arial"/>
                      <w:bCs/>
                      <w:lang w:val="pt-BR"/>
                    </w:rPr>
                  </w:pPr>
                  <w:r>
                    <w:rPr>
                      <w:rFonts w:ascii="Arial" w:hAnsi="Arial" w:cs="Arial"/>
                      <w:bCs/>
                      <w:lang w:val="pt-BR"/>
                    </w:rPr>
                    <w:t>- Proteção de Dados</w:t>
                  </w:r>
                </w:p>
              </w:tc>
            </w:tr>
            <w:tr w:rsidR="001111C2" w:rsidRPr="00F72002" w14:paraId="0F404145" w14:textId="77777777" w:rsidTr="001111C2">
              <w:tc>
                <w:tcPr>
                  <w:tcW w:w="764" w:type="pct"/>
                  <w:shd w:val="clear" w:color="auto" w:fill="F2F2F2"/>
                  <w:vAlign w:val="center"/>
                </w:tcPr>
                <w:p w14:paraId="0BA636F4" w14:textId="5CCAA259" w:rsidR="001111C2" w:rsidRDefault="001111C2" w:rsidP="00092428">
                  <w:pPr>
                    <w:spacing w:before="120" w:after="0"/>
                    <w:jc w:val="center"/>
                    <w:rPr>
                      <w:rFonts w:ascii="Arial" w:hAnsi="Arial" w:cs="Arial"/>
                      <w:bCs/>
                      <w:lang w:val="pt-BR"/>
                    </w:rPr>
                  </w:pPr>
                  <w:r>
                    <w:rPr>
                      <w:rFonts w:ascii="Arial" w:hAnsi="Arial" w:cs="Arial"/>
                      <w:bCs/>
                      <w:lang w:val="pt-BR"/>
                    </w:rPr>
                    <w:t>23/02/22</w:t>
                  </w:r>
                </w:p>
                <w:p w14:paraId="00227714" w14:textId="77777777" w:rsidR="001111C2" w:rsidRDefault="001111C2" w:rsidP="00092428">
                  <w:pPr>
                    <w:spacing w:before="120" w:after="0"/>
                    <w:jc w:val="center"/>
                    <w:rPr>
                      <w:rFonts w:ascii="Arial" w:hAnsi="Arial" w:cs="Arial"/>
                      <w:bCs/>
                      <w:lang w:val="pt-BR"/>
                    </w:rPr>
                  </w:pPr>
                  <w:r>
                    <w:rPr>
                      <w:rFonts w:ascii="Arial" w:hAnsi="Arial" w:cs="Arial"/>
                      <w:bCs/>
                      <w:lang w:val="pt-BR"/>
                    </w:rPr>
                    <w:t>Tarde</w:t>
                  </w:r>
                </w:p>
                <w:p w14:paraId="3FF89BC8" w14:textId="41C22A5D" w:rsidR="00F72002" w:rsidRPr="00C6187D" w:rsidRDefault="00F72002" w:rsidP="00092428">
                  <w:pPr>
                    <w:spacing w:before="120" w:after="0"/>
                    <w:jc w:val="center"/>
                    <w:rPr>
                      <w:rFonts w:ascii="Arial" w:hAnsi="Arial" w:cs="Arial"/>
                      <w:bCs/>
                      <w:lang w:val="pt-BR"/>
                    </w:rPr>
                  </w:pPr>
                  <w:r>
                    <w:rPr>
                      <w:rFonts w:ascii="Arial" w:hAnsi="Arial" w:cs="Arial"/>
                      <w:bCs/>
                      <w:lang w:val="pt-BR"/>
                    </w:rPr>
                    <w:t>3h</w:t>
                  </w:r>
                </w:p>
              </w:tc>
              <w:tc>
                <w:tcPr>
                  <w:tcW w:w="4236" w:type="pct"/>
                  <w:shd w:val="clear" w:color="auto" w:fill="F2F2F2"/>
                </w:tcPr>
                <w:p w14:paraId="2C40720A" w14:textId="77777777" w:rsidR="001111C2" w:rsidRDefault="001111C2" w:rsidP="00092428">
                  <w:pPr>
                    <w:spacing w:before="120" w:after="0"/>
                    <w:ind w:right="100"/>
                    <w:jc w:val="both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 xml:space="preserve">UNIDADE VI: </w:t>
                  </w:r>
                  <w:r w:rsidRPr="0045164D">
                    <w:rPr>
                      <w:rFonts w:ascii="Arial" w:hAnsi="Arial" w:cs="Arial"/>
                      <w:b/>
                      <w:lang w:val="pt-BR"/>
                    </w:rPr>
                    <w:t>Sistemas de Informação em Saúde (SIS)</w:t>
                  </w:r>
                  <w:r>
                    <w:rPr>
                      <w:rFonts w:ascii="Arial" w:hAnsi="Arial" w:cs="Arial"/>
                      <w:b/>
                      <w:lang w:val="pt-BR"/>
                    </w:rPr>
                    <w:t xml:space="preserve"> e Bases de Dados em Saúde</w:t>
                  </w:r>
                </w:p>
                <w:p w14:paraId="3F63AC52" w14:textId="77777777" w:rsidR="001111C2" w:rsidRPr="0045164D" w:rsidRDefault="001111C2" w:rsidP="00092428">
                  <w:pPr>
                    <w:spacing w:before="120" w:after="0"/>
                    <w:jc w:val="left"/>
                    <w:rPr>
                      <w:rFonts w:ascii="Arial" w:hAnsi="Arial" w:cs="Arial"/>
                      <w:bCs/>
                      <w:lang w:val="pt-BR"/>
                    </w:rPr>
                  </w:pPr>
                  <w:r w:rsidRPr="0045164D">
                    <w:rPr>
                      <w:rFonts w:ascii="Arial" w:hAnsi="Arial" w:cs="Arial"/>
                      <w:bCs/>
                      <w:lang w:val="pt-BR"/>
                    </w:rPr>
                    <w:t>- Conceitos e funcionalidades</w:t>
                  </w:r>
                </w:p>
                <w:p w14:paraId="6DD69297" w14:textId="77777777" w:rsidR="001111C2" w:rsidRDefault="001111C2" w:rsidP="00092428">
                  <w:pPr>
                    <w:spacing w:before="120" w:after="0"/>
                    <w:ind w:right="100"/>
                    <w:jc w:val="both"/>
                    <w:rPr>
                      <w:rFonts w:ascii="Arial" w:hAnsi="Arial" w:cs="Arial"/>
                      <w:b/>
                      <w:lang w:val="pt-BR"/>
                    </w:rPr>
                  </w:pPr>
                  <w:r w:rsidRPr="0045164D">
                    <w:rPr>
                      <w:rFonts w:ascii="Arial" w:hAnsi="Arial" w:cs="Arial"/>
                      <w:bCs/>
                      <w:lang w:val="pt-BR"/>
                    </w:rPr>
                    <w:t>- Sistemas de Informação em Saúde: ter ou não ter?</w:t>
                  </w:r>
                </w:p>
                <w:p w14:paraId="5BC28BA9" w14:textId="77777777" w:rsidR="001111C2" w:rsidRDefault="001111C2" w:rsidP="00092428">
                  <w:pPr>
                    <w:spacing w:before="120" w:after="0"/>
                    <w:ind w:right="100"/>
                    <w:jc w:val="both"/>
                    <w:rPr>
                      <w:rFonts w:ascii="Arial" w:hAnsi="Arial" w:cs="Arial"/>
                      <w:bCs/>
                      <w:lang w:val="pt-BR"/>
                    </w:rPr>
                  </w:pPr>
                  <w:r>
                    <w:rPr>
                      <w:rFonts w:ascii="Arial" w:hAnsi="Arial" w:cs="Arial"/>
                      <w:bCs/>
                      <w:lang w:val="pt-BR"/>
                    </w:rPr>
                    <w:t>- Tipos de Informação</w:t>
                  </w:r>
                </w:p>
                <w:p w14:paraId="5174C64F" w14:textId="77777777" w:rsidR="001111C2" w:rsidRDefault="001111C2" w:rsidP="00092428">
                  <w:pPr>
                    <w:spacing w:before="120" w:after="0"/>
                    <w:ind w:right="100"/>
                    <w:jc w:val="both"/>
                    <w:rPr>
                      <w:rFonts w:ascii="Arial" w:hAnsi="Arial" w:cs="Arial"/>
                      <w:bCs/>
                      <w:lang w:val="pt-BR"/>
                    </w:rPr>
                  </w:pPr>
                  <w:r>
                    <w:rPr>
                      <w:rFonts w:ascii="Arial" w:hAnsi="Arial" w:cs="Arial"/>
                      <w:bCs/>
                      <w:lang w:val="pt-BR"/>
                    </w:rPr>
                    <w:lastRenderedPageBreak/>
                    <w:t>- Integração de Dados em Saúde</w:t>
                  </w:r>
                </w:p>
                <w:p w14:paraId="07E89E78" w14:textId="77777777" w:rsidR="001111C2" w:rsidRDefault="001111C2" w:rsidP="00092428">
                  <w:pPr>
                    <w:spacing w:before="120" w:after="0"/>
                    <w:ind w:right="100"/>
                    <w:jc w:val="both"/>
                    <w:rPr>
                      <w:rFonts w:ascii="Arial" w:hAnsi="Arial" w:cs="Arial"/>
                      <w:bCs/>
                      <w:lang w:val="pt-BR"/>
                    </w:rPr>
                  </w:pPr>
                  <w:r>
                    <w:rPr>
                      <w:rFonts w:ascii="Arial" w:hAnsi="Arial" w:cs="Arial"/>
                      <w:bCs/>
                      <w:lang w:val="pt-BR"/>
                    </w:rPr>
                    <w:t>- Banco de Dados do Sistema Único de Saúde (SUS)</w:t>
                  </w:r>
                </w:p>
                <w:p w14:paraId="021405F0" w14:textId="77777777" w:rsidR="001111C2" w:rsidRDefault="001111C2" w:rsidP="00092428">
                  <w:pPr>
                    <w:spacing w:before="120" w:after="0"/>
                    <w:ind w:right="100"/>
                    <w:jc w:val="both"/>
                    <w:rPr>
                      <w:rFonts w:ascii="Arial" w:hAnsi="Arial" w:cs="Arial"/>
                      <w:bCs/>
                      <w:lang w:val="pt-BR"/>
                    </w:rPr>
                  </w:pPr>
                  <w:r>
                    <w:rPr>
                      <w:rFonts w:ascii="Arial" w:hAnsi="Arial" w:cs="Arial"/>
                      <w:bCs/>
                      <w:lang w:val="pt-BR"/>
                    </w:rPr>
                    <w:t>- Dados Interrelacionados da Saúde</w:t>
                  </w:r>
                </w:p>
                <w:p w14:paraId="3B309CB4" w14:textId="0AFC4828" w:rsidR="001111C2" w:rsidRPr="001111C2" w:rsidRDefault="001111C2" w:rsidP="00092428">
                  <w:pPr>
                    <w:spacing w:before="120" w:after="0"/>
                    <w:ind w:right="100"/>
                    <w:jc w:val="both"/>
                    <w:rPr>
                      <w:rFonts w:ascii="Arial" w:hAnsi="Arial" w:cs="Arial"/>
                      <w:bCs/>
                      <w:lang w:val="pt-BR"/>
                    </w:rPr>
                  </w:pPr>
                  <w:r>
                    <w:rPr>
                      <w:rFonts w:ascii="Arial" w:hAnsi="Arial" w:cs="Arial"/>
                      <w:bCs/>
                      <w:lang w:val="pt-BR"/>
                    </w:rPr>
                    <w:t xml:space="preserve">- </w:t>
                  </w:r>
                  <w:r w:rsidRPr="001111C2">
                    <w:rPr>
                      <w:rFonts w:ascii="Arial" w:hAnsi="Arial" w:cs="Arial"/>
                      <w:bCs/>
                      <w:lang w:val="pt-BR"/>
                    </w:rPr>
                    <w:t>Padronização de Normatização em Informática em Saúde</w:t>
                  </w:r>
                </w:p>
              </w:tc>
            </w:tr>
            <w:tr w:rsidR="001111C2" w:rsidRPr="001111C2" w14:paraId="0254E04B" w14:textId="77777777" w:rsidTr="001111C2">
              <w:tc>
                <w:tcPr>
                  <w:tcW w:w="764" w:type="pct"/>
                  <w:shd w:val="clear" w:color="auto" w:fill="auto"/>
                  <w:vAlign w:val="center"/>
                </w:tcPr>
                <w:p w14:paraId="351E3D8C" w14:textId="531F980B" w:rsidR="001111C2" w:rsidRDefault="001111C2" w:rsidP="00092428">
                  <w:pPr>
                    <w:spacing w:before="120" w:after="0"/>
                    <w:jc w:val="center"/>
                    <w:rPr>
                      <w:rFonts w:ascii="Arial" w:hAnsi="Arial" w:cs="Arial"/>
                      <w:bCs/>
                      <w:lang w:val="pt-BR"/>
                    </w:rPr>
                  </w:pPr>
                  <w:r>
                    <w:rPr>
                      <w:rFonts w:ascii="Arial" w:hAnsi="Arial" w:cs="Arial"/>
                      <w:bCs/>
                      <w:lang w:val="pt-BR"/>
                    </w:rPr>
                    <w:lastRenderedPageBreak/>
                    <w:t>09/03/22</w:t>
                  </w:r>
                </w:p>
                <w:p w14:paraId="40E1E2C3" w14:textId="77777777" w:rsidR="001111C2" w:rsidRDefault="001111C2" w:rsidP="00092428">
                  <w:pPr>
                    <w:spacing w:before="120" w:after="0"/>
                    <w:jc w:val="center"/>
                    <w:rPr>
                      <w:rFonts w:ascii="Arial" w:hAnsi="Arial" w:cs="Arial"/>
                      <w:bCs/>
                      <w:lang w:val="pt-BR"/>
                    </w:rPr>
                  </w:pPr>
                  <w:r>
                    <w:rPr>
                      <w:rFonts w:ascii="Arial" w:hAnsi="Arial" w:cs="Arial"/>
                      <w:bCs/>
                      <w:lang w:val="pt-BR"/>
                    </w:rPr>
                    <w:t>Tarde</w:t>
                  </w:r>
                </w:p>
                <w:p w14:paraId="467D9064" w14:textId="3C75DE74" w:rsidR="00F72002" w:rsidRPr="00C6187D" w:rsidRDefault="00F72002" w:rsidP="00092428">
                  <w:pPr>
                    <w:spacing w:before="120" w:after="0"/>
                    <w:jc w:val="center"/>
                    <w:rPr>
                      <w:rFonts w:ascii="Arial" w:hAnsi="Arial" w:cs="Arial"/>
                      <w:bCs/>
                      <w:lang w:val="pt-BR"/>
                    </w:rPr>
                  </w:pPr>
                  <w:r>
                    <w:rPr>
                      <w:rFonts w:ascii="Arial" w:hAnsi="Arial" w:cs="Arial"/>
                      <w:bCs/>
                      <w:lang w:val="pt-BR"/>
                    </w:rPr>
                    <w:t>3h</w:t>
                  </w:r>
                </w:p>
              </w:tc>
              <w:tc>
                <w:tcPr>
                  <w:tcW w:w="4236" w:type="pct"/>
                  <w:shd w:val="clear" w:color="auto" w:fill="auto"/>
                </w:tcPr>
                <w:p w14:paraId="540FEA6B" w14:textId="15B35AA4" w:rsidR="001111C2" w:rsidRDefault="001111C2" w:rsidP="00092428">
                  <w:pPr>
                    <w:spacing w:before="120" w:after="0"/>
                    <w:ind w:right="100"/>
                    <w:jc w:val="both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 xml:space="preserve">UNIDADE VI: </w:t>
                  </w:r>
                  <w:r w:rsidRPr="0045164D">
                    <w:rPr>
                      <w:rFonts w:ascii="Arial" w:hAnsi="Arial" w:cs="Arial"/>
                      <w:b/>
                      <w:lang w:val="pt-BR"/>
                    </w:rPr>
                    <w:t>Sistemas de Informação em Saúde (SIS)</w:t>
                  </w:r>
                  <w:r>
                    <w:rPr>
                      <w:rFonts w:ascii="Arial" w:hAnsi="Arial" w:cs="Arial"/>
                      <w:b/>
                      <w:lang w:val="pt-BR"/>
                    </w:rPr>
                    <w:t xml:space="preserve"> e Bases de Dados em Saúde</w:t>
                  </w:r>
                </w:p>
                <w:p w14:paraId="3EABD5BF" w14:textId="2DA4006A" w:rsidR="001111C2" w:rsidRPr="001111C2" w:rsidRDefault="001111C2" w:rsidP="00092428">
                  <w:pPr>
                    <w:spacing w:before="120" w:after="0"/>
                    <w:ind w:right="100"/>
                    <w:jc w:val="both"/>
                    <w:rPr>
                      <w:rFonts w:ascii="Arial" w:hAnsi="Arial" w:cs="Arial"/>
                      <w:bCs/>
                      <w:lang w:val="pt-BR"/>
                    </w:rPr>
                  </w:pPr>
                  <w:r w:rsidRPr="00C6187D">
                    <w:rPr>
                      <w:rFonts w:ascii="Arial" w:hAnsi="Arial" w:cs="Arial"/>
                      <w:bCs/>
                    </w:rPr>
                    <w:t>- DATASUS</w:t>
                  </w:r>
                  <w:r>
                    <w:rPr>
                      <w:rFonts w:ascii="Arial" w:hAnsi="Arial" w:cs="Arial"/>
                      <w:bCs/>
                    </w:rPr>
                    <w:t xml:space="preserve"> e SAGE</w:t>
                  </w:r>
                </w:p>
              </w:tc>
            </w:tr>
            <w:tr w:rsidR="001111C2" w:rsidRPr="00F72002" w14:paraId="55AFF7F3" w14:textId="77777777" w:rsidTr="001111C2">
              <w:tc>
                <w:tcPr>
                  <w:tcW w:w="764" w:type="pct"/>
                  <w:shd w:val="clear" w:color="auto" w:fill="F2F2F2"/>
                  <w:vAlign w:val="center"/>
                </w:tcPr>
                <w:p w14:paraId="0C034D16" w14:textId="433B49C1" w:rsidR="001111C2" w:rsidRDefault="001111C2" w:rsidP="00092428">
                  <w:pPr>
                    <w:spacing w:before="120" w:after="0"/>
                    <w:jc w:val="center"/>
                    <w:rPr>
                      <w:rFonts w:ascii="Arial" w:hAnsi="Arial" w:cs="Arial"/>
                      <w:bCs/>
                      <w:lang w:val="pt-BR"/>
                    </w:rPr>
                  </w:pPr>
                  <w:r>
                    <w:rPr>
                      <w:rFonts w:ascii="Arial" w:hAnsi="Arial" w:cs="Arial"/>
                      <w:bCs/>
                      <w:lang w:val="pt-BR"/>
                    </w:rPr>
                    <w:t>16/03/22</w:t>
                  </w:r>
                </w:p>
                <w:p w14:paraId="57B0C614" w14:textId="77777777" w:rsidR="001111C2" w:rsidRDefault="001111C2" w:rsidP="00092428">
                  <w:pPr>
                    <w:spacing w:before="120" w:after="0"/>
                    <w:jc w:val="center"/>
                    <w:rPr>
                      <w:rFonts w:ascii="Arial" w:hAnsi="Arial" w:cs="Arial"/>
                      <w:bCs/>
                      <w:lang w:val="pt-BR"/>
                    </w:rPr>
                  </w:pPr>
                  <w:r>
                    <w:rPr>
                      <w:rFonts w:ascii="Arial" w:hAnsi="Arial" w:cs="Arial"/>
                      <w:bCs/>
                      <w:lang w:val="pt-BR"/>
                    </w:rPr>
                    <w:t>Tarde</w:t>
                  </w:r>
                </w:p>
                <w:p w14:paraId="1FE5EAB8" w14:textId="1332D6E8" w:rsidR="00F72002" w:rsidRPr="00C6187D" w:rsidRDefault="00F72002" w:rsidP="00092428">
                  <w:pPr>
                    <w:spacing w:before="120" w:after="0"/>
                    <w:jc w:val="center"/>
                    <w:rPr>
                      <w:rFonts w:ascii="Arial" w:hAnsi="Arial" w:cs="Arial"/>
                      <w:bCs/>
                      <w:lang w:val="pt-BR"/>
                    </w:rPr>
                  </w:pPr>
                  <w:r>
                    <w:rPr>
                      <w:rFonts w:ascii="Arial" w:hAnsi="Arial" w:cs="Arial"/>
                      <w:bCs/>
                      <w:lang w:val="pt-BR"/>
                    </w:rPr>
                    <w:t>3h</w:t>
                  </w:r>
                </w:p>
              </w:tc>
              <w:tc>
                <w:tcPr>
                  <w:tcW w:w="4236" w:type="pct"/>
                  <w:shd w:val="clear" w:color="auto" w:fill="F2F2F2"/>
                </w:tcPr>
                <w:p w14:paraId="79906464" w14:textId="77777777" w:rsidR="001111C2" w:rsidRPr="0045164D" w:rsidRDefault="001111C2" w:rsidP="00092428">
                  <w:pPr>
                    <w:spacing w:before="120" w:after="0"/>
                    <w:jc w:val="left"/>
                    <w:rPr>
                      <w:rFonts w:ascii="Arial" w:hAnsi="Arial" w:cs="Arial"/>
                      <w:b/>
                      <w:lang w:val="pt-BR"/>
                    </w:rPr>
                  </w:pPr>
                  <w:r w:rsidRPr="0045164D">
                    <w:rPr>
                      <w:rFonts w:ascii="Arial" w:hAnsi="Arial" w:cs="Arial"/>
                      <w:b/>
                      <w:lang w:val="pt-BR"/>
                    </w:rPr>
                    <w:t>UNIDADE V</w:t>
                  </w:r>
                  <w:r w:rsidRPr="00C6187D">
                    <w:rPr>
                      <w:rFonts w:ascii="Arial" w:hAnsi="Arial" w:cs="Arial"/>
                      <w:b/>
                      <w:lang w:val="pt-BR"/>
                    </w:rPr>
                    <w:t>II</w:t>
                  </w:r>
                  <w:r w:rsidRPr="0045164D">
                    <w:rPr>
                      <w:rFonts w:ascii="Arial" w:hAnsi="Arial" w:cs="Arial"/>
                      <w:b/>
                      <w:lang w:val="pt-BR"/>
                    </w:rPr>
                    <w:t>: Prontuário Eletrônico do Paciente (PEP)</w:t>
                  </w:r>
                </w:p>
                <w:p w14:paraId="336857A6" w14:textId="77777777" w:rsidR="001111C2" w:rsidRPr="0045164D" w:rsidRDefault="001111C2" w:rsidP="00092428">
                  <w:pPr>
                    <w:spacing w:before="120" w:after="0"/>
                    <w:jc w:val="both"/>
                    <w:rPr>
                      <w:rFonts w:ascii="Arial" w:hAnsi="Arial" w:cs="Arial"/>
                      <w:bCs/>
                      <w:lang w:val="pt-BR"/>
                    </w:rPr>
                  </w:pPr>
                  <w:r w:rsidRPr="0045164D">
                    <w:rPr>
                      <w:rFonts w:ascii="Arial" w:hAnsi="Arial" w:cs="Arial"/>
                      <w:bCs/>
                      <w:lang w:val="pt-BR"/>
                    </w:rPr>
                    <w:t>- O Prontuário Eletrônico do Paciente: conceitos, definições e evolução</w:t>
                  </w:r>
                </w:p>
                <w:p w14:paraId="44F756F1" w14:textId="77777777" w:rsidR="001111C2" w:rsidRPr="0045164D" w:rsidRDefault="001111C2" w:rsidP="00092428">
                  <w:pPr>
                    <w:spacing w:before="120" w:after="0"/>
                    <w:jc w:val="left"/>
                    <w:rPr>
                      <w:rFonts w:ascii="Arial" w:hAnsi="Arial" w:cs="Arial"/>
                      <w:bCs/>
                      <w:lang w:val="pt-BR"/>
                    </w:rPr>
                  </w:pPr>
                  <w:r w:rsidRPr="0045164D">
                    <w:rPr>
                      <w:rFonts w:ascii="Arial" w:hAnsi="Arial" w:cs="Arial"/>
                      <w:bCs/>
                      <w:lang w:val="pt-BR"/>
                    </w:rPr>
                    <w:t>- Funcionalidades do PEP</w:t>
                  </w:r>
                </w:p>
                <w:p w14:paraId="134F3F5B" w14:textId="77777777" w:rsidR="001111C2" w:rsidRDefault="001111C2" w:rsidP="00092428">
                  <w:pPr>
                    <w:spacing w:before="120" w:after="0"/>
                    <w:jc w:val="left"/>
                    <w:rPr>
                      <w:rFonts w:ascii="Arial" w:hAnsi="Arial" w:cs="Arial"/>
                      <w:bCs/>
                      <w:lang w:val="pt-BR"/>
                    </w:rPr>
                  </w:pPr>
                  <w:r w:rsidRPr="0045164D">
                    <w:rPr>
                      <w:rFonts w:ascii="Arial" w:hAnsi="Arial" w:cs="Arial"/>
                      <w:bCs/>
                      <w:lang w:val="pt-BR"/>
                    </w:rPr>
                    <w:t>- Maturidade e “</w:t>
                  </w:r>
                  <w:r w:rsidRPr="00092428">
                    <w:rPr>
                      <w:rFonts w:ascii="Arial" w:hAnsi="Arial" w:cs="Arial"/>
                      <w:bCs/>
                      <w:i/>
                      <w:iCs/>
                      <w:lang w:val="pt-BR"/>
                    </w:rPr>
                    <w:t>meaningful use</w:t>
                  </w:r>
                  <w:r w:rsidRPr="0045164D">
                    <w:rPr>
                      <w:rFonts w:ascii="Arial" w:hAnsi="Arial" w:cs="Arial"/>
                      <w:bCs/>
                      <w:lang w:val="pt-BR"/>
                    </w:rPr>
                    <w:t>”</w:t>
                  </w:r>
                </w:p>
                <w:p w14:paraId="53509CE2" w14:textId="623E45E5" w:rsidR="001111C2" w:rsidRPr="001111C2" w:rsidRDefault="001111C2" w:rsidP="00092428">
                  <w:pPr>
                    <w:spacing w:before="120" w:after="0"/>
                    <w:jc w:val="left"/>
                    <w:rPr>
                      <w:rFonts w:ascii="Arial" w:hAnsi="Arial" w:cs="Arial"/>
                      <w:b/>
                      <w:lang w:val="pt-BR"/>
                    </w:rPr>
                  </w:pPr>
                  <w:r w:rsidRPr="0045164D">
                    <w:rPr>
                      <w:rFonts w:ascii="Arial" w:hAnsi="Arial" w:cs="Arial"/>
                      <w:lang w:val="pt-BR"/>
                    </w:rPr>
                    <w:t>- Implantação e uso do PEP em instituições de saúde</w:t>
                  </w:r>
                </w:p>
              </w:tc>
            </w:tr>
            <w:tr w:rsidR="001111C2" w:rsidRPr="00F72002" w14:paraId="36E5686B" w14:textId="77777777" w:rsidTr="001111C2">
              <w:tc>
                <w:tcPr>
                  <w:tcW w:w="764" w:type="pct"/>
                  <w:shd w:val="clear" w:color="auto" w:fill="auto"/>
                  <w:vAlign w:val="center"/>
                </w:tcPr>
                <w:p w14:paraId="2823FA4E" w14:textId="1A1D5655" w:rsidR="001111C2" w:rsidRDefault="001111C2" w:rsidP="00092428">
                  <w:pPr>
                    <w:spacing w:before="120" w:after="0"/>
                    <w:jc w:val="center"/>
                    <w:rPr>
                      <w:rFonts w:ascii="Arial" w:hAnsi="Arial" w:cs="Arial"/>
                      <w:bCs/>
                      <w:lang w:val="pt-BR"/>
                    </w:rPr>
                  </w:pPr>
                  <w:r>
                    <w:rPr>
                      <w:rFonts w:ascii="Arial" w:hAnsi="Arial" w:cs="Arial"/>
                      <w:bCs/>
                      <w:lang w:val="pt-BR"/>
                    </w:rPr>
                    <w:t>23/03/22</w:t>
                  </w:r>
                </w:p>
                <w:p w14:paraId="7D11ABFE" w14:textId="77777777" w:rsidR="001111C2" w:rsidRDefault="001111C2" w:rsidP="00092428">
                  <w:pPr>
                    <w:spacing w:before="120" w:after="0"/>
                    <w:jc w:val="center"/>
                    <w:rPr>
                      <w:rFonts w:ascii="Arial" w:hAnsi="Arial" w:cs="Arial"/>
                      <w:bCs/>
                      <w:lang w:val="pt-BR"/>
                    </w:rPr>
                  </w:pPr>
                  <w:r>
                    <w:rPr>
                      <w:rFonts w:ascii="Arial" w:hAnsi="Arial" w:cs="Arial"/>
                      <w:bCs/>
                      <w:lang w:val="pt-BR"/>
                    </w:rPr>
                    <w:t>Tarde</w:t>
                  </w:r>
                </w:p>
                <w:p w14:paraId="4730E0F2" w14:textId="4F587E5A" w:rsidR="00F72002" w:rsidRPr="00C6187D" w:rsidRDefault="00F72002" w:rsidP="00092428">
                  <w:pPr>
                    <w:spacing w:before="120" w:after="0"/>
                    <w:jc w:val="center"/>
                    <w:rPr>
                      <w:rFonts w:ascii="Arial" w:hAnsi="Arial" w:cs="Arial"/>
                      <w:bCs/>
                      <w:lang w:val="pt-BR"/>
                    </w:rPr>
                  </w:pPr>
                  <w:r>
                    <w:rPr>
                      <w:rFonts w:ascii="Arial" w:hAnsi="Arial" w:cs="Arial"/>
                      <w:bCs/>
                      <w:lang w:val="pt-BR"/>
                    </w:rPr>
                    <w:t>3h</w:t>
                  </w:r>
                </w:p>
              </w:tc>
              <w:tc>
                <w:tcPr>
                  <w:tcW w:w="4236" w:type="pct"/>
                  <w:shd w:val="clear" w:color="auto" w:fill="auto"/>
                </w:tcPr>
                <w:p w14:paraId="3732D030" w14:textId="77777777" w:rsidR="001111C2" w:rsidRPr="0045164D" w:rsidRDefault="001111C2" w:rsidP="00092428">
                  <w:pPr>
                    <w:spacing w:before="120" w:after="0"/>
                    <w:jc w:val="left"/>
                    <w:rPr>
                      <w:rFonts w:ascii="Arial" w:hAnsi="Arial" w:cs="Arial"/>
                      <w:b/>
                      <w:lang w:val="pt-BR"/>
                    </w:rPr>
                  </w:pPr>
                  <w:r w:rsidRPr="0045164D">
                    <w:rPr>
                      <w:rFonts w:ascii="Arial" w:hAnsi="Arial" w:cs="Arial"/>
                      <w:b/>
                      <w:lang w:val="pt-BR"/>
                    </w:rPr>
                    <w:t>UNIDADE VII</w:t>
                  </w:r>
                  <w:r w:rsidRPr="00C6187D">
                    <w:rPr>
                      <w:rFonts w:ascii="Arial" w:hAnsi="Arial" w:cs="Arial"/>
                      <w:b/>
                      <w:lang w:val="pt-BR"/>
                    </w:rPr>
                    <w:t>I</w:t>
                  </w:r>
                  <w:r w:rsidRPr="0045164D">
                    <w:rPr>
                      <w:rFonts w:ascii="Arial" w:hAnsi="Arial" w:cs="Arial"/>
                      <w:b/>
                      <w:lang w:val="pt-BR"/>
                    </w:rPr>
                    <w:t>: Telemedicina e Telessaúde</w:t>
                  </w:r>
                </w:p>
                <w:p w14:paraId="336980D4" w14:textId="77777777" w:rsidR="001111C2" w:rsidRPr="0045164D" w:rsidRDefault="001111C2" w:rsidP="00092428">
                  <w:pPr>
                    <w:spacing w:before="120" w:after="0"/>
                    <w:jc w:val="both"/>
                    <w:rPr>
                      <w:rFonts w:ascii="Arial" w:hAnsi="Arial" w:cs="Arial"/>
                      <w:bCs/>
                      <w:lang w:val="pt-BR"/>
                    </w:rPr>
                  </w:pPr>
                  <w:r w:rsidRPr="0045164D">
                    <w:rPr>
                      <w:rFonts w:ascii="Arial" w:hAnsi="Arial" w:cs="Arial"/>
                      <w:bCs/>
                      <w:lang w:val="pt-BR"/>
                    </w:rPr>
                    <w:t>- Estrutura e funcionamento do Programa Telessaúde Brasil Redes</w:t>
                  </w:r>
                </w:p>
                <w:p w14:paraId="2A676160" w14:textId="77777777" w:rsidR="001111C2" w:rsidRDefault="001111C2" w:rsidP="00092428">
                  <w:pPr>
                    <w:spacing w:before="120" w:after="0"/>
                    <w:jc w:val="both"/>
                    <w:rPr>
                      <w:rFonts w:ascii="Arial" w:hAnsi="Arial" w:cs="Arial"/>
                      <w:bCs/>
                      <w:lang w:val="pt-BR"/>
                    </w:rPr>
                  </w:pPr>
                  <w:r w:rsidRPr="0045164D">
                    <w:rPr>
                      <w:rFonts w:ascii="Arial" w:hAnsi="Arial" w:cs="Arial"/>
                      <w:bCs/>
                      <w:lang w:val="pt-BR"/>
                    </w:rPr>
                    <w:t>- O processo de implantação do programa em articulação com as instâncias de gestão do SUS</w:t>
                  </w:r>
                </w:p>
                <w:p w14:paraId="5B0F7571" w14:textId="77777777" w:rsidR="001111C2" w:rsidRPr="0045164D" w:rsidRDefault="001111C2" w:rsidP="00092428">
                  <w:pPr>
                    <w:spacing w:before="120" w:after="0"/>
                    <w:jc w:val="both"/>
                    <w:rPr>
                      <w:rFonts w:ascii="Arial" w:hAnsi="Arial" w:cs="Arial"/>
                      <w:bCs/>
                      <w:lang w:val="pt-BR"/>
                    </w:rPr>
                  </w:pPr>
                  <w:r w:rsidRPr="0045164D">
                    <w:rPr>
                      <w:rFonts w:ascii="Arial" w:hAnsi="Arial" w:cs="Arial"/>
                      <w:bCs/>
                      <w:lang w:val="pt-BR"/>
                    </w:rPr>
                    <w:t>- Teleconsultoria e a segunda opinião formativa</w:t>
                  </w:r>
                </w:p>
                <w:p w14:paraId="640BC462" w14:textId="7B195A85" w:rsidR="001111C2" w:rsidRPr="001111C2" w:rsidRDefault="001111C2" w:rsidP="00092428">
                  <w:pPr>
                    <w:spacing w:before="120" w:after="0"/>
                    <w:jc w:val="both"/>
                    <w:rPr>
                      <w:rFonts w:ascii="Arial" w:hAnsi="Arial" w:cs="Arial"/>
                      <w:bCs/>
                      <w:lang w:val="pt-BR"/>
                    </w:rPr>
                  </w:pPr>
                  <w:r w:rsidRPr="0045164D">
                    <w:rPr>
                      <w:rFonts w:ascii="Arial" w:hAnsi="Arial" w:cs="Arial"/>
                      <w:bCs/>
                      <w:lang w:val="pt-BR"/>
                    </w:rPr>
                    <w:t>- O processo de implantação do programa em articulação com as instâncias de gestão do SUS</w:t>
                  </w:r>
                </w:p>
              </w:tc>
            </w:tr>
            <w:tr w:rsidR="001111C2" w:rsidRPr="001111C2" w14:paraId="2FAB41A4" w14:textId="77777777" w:rsidTr="001111C2">
              <w:tc>
                <w:tcPr>
                  <w:tcW w:w="764" w:type="pct"/>
                  <w:shd w:val="clear" w:color="auto" w:fill="F2F2F2"/>
                  <w:vAlign w:val="center"/>
                </w:tcPr>
                <w:p w14:paraId="148444D4" w14:textId="4127675B" w:rsidR="001111C2" w:rsidRDefault="001111C2" w:rsidP="00092428">
                  <w:pPr>
                    <w:spacing w:before="120" w:after="0"/>
                    <w:jc w:val="center"/>
                    <w:rPr>
                      <w:rFonts w:ascii="Arial" w:hAnsi="Arial" w:cs="Arial"/>
                      <w:bCs/>
                      <w:lang w:val="pt-BR"/>
                    </w:rPr>
                  </w:pPr>
                  <w:r>
                    <w:rPr>
                      <w:rFonts w:ascii="Arial" w:hAnsi="Arial" w:cs="Arial"/>
                      <w:bCs/>
                      <w:lang w:val="pt-BR"/>
                    </w:rPr>
                    <w:t>30/03/22</w:t>
                  </w:r>
                </w:p>
                <w:p w14:paraId="688EF417" w14:textId="77777777" w:rsidR="001111C2" w:rsidRDefault="001111C2" w:rsidP="00092428">
                  <w:pPr>
                    <w:spacing w:before="120" w:after="0"/>
                    <w:jc w:val="center"/>
                    <w:rPr>
                      <w:rFonts w:ascii="Arial" w:hAnsi="Arial" w:cs="Arial"/>
                      <w:bCs/>
                      <w:lang w:val="pt-BR"/>
                    </w:rPr>
                  </w:pPr>
                  <w:r>
                    <w:rPr>
                      <w:rFonts w:ascii="Arial" w:hAnsi="Arial" w:cs="Arial"/>
                      <w:bCs/>
                      <w:lang w:val="pt-BR"/>
                    </w:rPr>
                    <w:t>Tarde</w:t>
                  </w:r>
                </w:p>
                <w:p w14:paraId="4CC2C92E" w14:textId="3E5604CD" w:rsidR="00F72002" w:rsidRPr="00C6187D" w:rsidRDefault="00F72002" w:rsidP="00092428">
                  <w:pPr>
                    <w:spacing w:before="120" w:after="0"/>
                    <w:jc w:val="center"/>
                    <w:rPr>
                      <w:rFonts w:ascii="Arial" w:hAnsi="Arial" w:cs="Arial"/>
                      <w:bCs/>
                      <w:lang w:val="pt-BR"/>
                    </w:rPr>
                  </w:pPr>
                  <w:r>
                    <w:rPr>
                      <w:rFonts w:ascii="Arial" w:hAnsi="Arial" w:cs="Arial"/>
                      <w:bCs/>
                      <w:lang w:val="pt-BR"/>
                    </w:rPr>
                    <w:t>3h</w:t>
                  </w:r>
                </w:p>
              </w:tc>
              <w:tc>
                <w:tcPr>
                  <w:tcW w:w="4236" w:type="pct"/>
                  <w:shd w:val="clear" w:color="auto" w:fill="F2F2F2"/>
                  <w:vAlign w:val="center"/>
                </w:tcPr>
                <w:p w14:paraId="68867906" w14:textId="1AAF21C2" w:rsidR="001111C2" w:rsidRPr="00C6187D" w:rsidRDefault="001111C2" w:rsidP="00092428">
                  <w:pPr>
                    <w:spacing w:before="120" w:after="0"/>
                    <w:ind w:right="100"/>
                    <w:jc w:val="left"/>
                    <w:rPr>
                      <w:rFonts w:ascii="Arial" w:hAnsi="Arial" w:cs="Arial"/>
                      <w:lang w:val="pt-BR"/>
                    </w:rPr>
                  </w:pPr>
                  <w:r w:rsidRPr="00C6187D">
                    <w:rPr>
                      <w:rFonts w:ascii="Arial" w:hAnsi="Arial" w:cs="Arial"/>
                      <w:b/>
                      <w:bCs/>
                      <w:lang w:val="pt-BR"/>
                    </w:rPr>
                    <w:t>PROVA ESCRITA</w:t>
                  </w:r>
                </w:p>
              </w:tc>
            </w:tr>
            <w:tr w:rsidR="00092428" w14:paraId="428011B5" w14:textId="77777777" w:rsidTr="001111C2">
              <w:tc>
                <w:tcPr>
                  <w:tcW w:w="764" w:type="pct"/>
                  <w:shd w:val="clear" w:color="auto" w:fill="auto"/>
                  <w:vAlign w:val="center"/>
                </w:tcPr>
                <w:p w14:paraId="0CC0C116" w14:textId="7416D14C" w:rsidR="00092428" w:rsidRDefault="00092428" w:rsidP="00092428">
                  <w:pPr>
                    <w:spacing w:before="120" w:after="0"/>
                    <w:jc w:val="center"/>
                    <w:rPr>
                      <w:rFonts w:ascii="Arial" w:hAnsi="Arial" w:cs="Arial"/>
                      <w:bCs/>
                      <w:lang w:val="pt-BR"/>
                    </w:rPr>
                  </w:pPr>
                  <w:r>
                    <w:rPr>
                      <w:rFonts w:ascii="Arial" w:hAnsi="Arial" w:cs="Arial"/>
                      <w:bCs/>
                      <w:lang w:val="pt-BR"/>
                    </w:rPr>
                    <w:t>01/04/22</w:t>
                  </w:r>
                </w:p>
                <w:p w14:paraId="0460DD96" w14:textId="59BC2A2E" w:rsidR="00092428" w:rsidRPr="00C6187D" w:rsidRDefault="00092428" w:rsidP="00092428">
                  <w:pPr>
                    <w:spacing w:before="120" w:after="0"/>
                    <w:jc w:val="center"/>
                    <w:rPr>
                      <w:rFonts w:ascii="Arial" w:hAnsi="Arial" w:cs="Arial"/>
                      <w:bCs/>
                      <w:lang w:val="pt-BR"/>
                    </w:rPr>
                  </w:pPr>
                  <w:r>
                    <w:rPr>
                      <w:rFonts w:ascii="Arial" w:hAnsi="Arial" w:cs="Arial"/>
                      <w:bCs/>
                      <w:lang w:val="pt-BR"/>
                    </w:rPr>
                    <w:t>Tarde</w:t>
                  </w:r>
                </w:p>
              </w:tc>
              <w:tc>
                <w:tcPr>
                  <w:tcW w:w="4236" w:type="pct"/>
                  <w:shd w:val="clear" w:color="auto" w:fill="auto"/>
                  <w:vAlign w:val="center"/>
                </w:tcPr>
                <w:p w14:paraId="13217E17" w14:textId="77777777" w:rsidR="00092428" w:rsidRPr="00C6187D" w:rsidRDefault="00092428" w:rsidP="00092428">
                  <w:pPr>
                    <w:spacing w:before="120" w:after="0"/>
                    <w:jc w:val="both"/>
                    <w:rPr>
                      <w:rFonts w:ascii="Arial" w:hAnsi="Arial" w:cs="Arial"/>
                      <w:lang w:val="pt-BR"/>
                    </w:rPr>
                  </w:pPr>
                  <w:r w:rsidRPr="00C6187D">
                    <w:rPr>
                      <w:rFonts w:ascii="Arial" w:hAnsi="Arial" w:cs="Arial"/>
                      <w:b/>
                      <w:bCs/>
                      <w:lang w:val="pt-BR"/>
                    </w:rPr>
                    <w:t>PROVA REPOSITIVA</w:t>
                  </w:r>
                </w:p>
              </w:tc>
            </w:tr>
          </w:tbl>
          <w:p w14:paraId="46342339" w14:textId="77777777" w:rsidR="001A04EE" w:rsidRDefault="001A04EE" w:rsidP="0045164D">
            <w:pPr>
              <w:spacing w:before="120" w:after="120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1A04EE" w14:paraId="273B5CE9" w14:textId="77777777" w:rsidTr="001111C2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9576" w:type="dxa"/>
            <w:gridSpan w:val="3"/>
          </w:tcPr>
          <w:p w14:paraId="564C7523" w14:textId="77777777" w:rsidR="001A04EE" w:rsidRDefault="00EF421F" w:rsidP="0045164D">
            <w:pPr>
              <w:spacing w:before="120" w:after="120"/>
              <w:jc w:val="both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lastRenderedPageBreak/>
              <w:t>IX – BIBLIOGRAFIA</w:t>
            </w:r>
          </w:p>
          <w:p w14:paraId="4E36A372" w14:textId="77777777" w:rsidR="001A04EE" w:rsidRDefault="00EF421F" w:rsidP="0045164D">
            <w:pPr>
              <w:pStyle w:val="Textodecomentrio"/>
              <w:spacing w:before="120" w:after="120"/>
              <w:jc w:val="left"/>
              <w:rPr>
                <w:rFonts w:ascii="Arial" w:eastAsia="Times New Roman" w:hAnsi="Arial"/>
                <w:color w:val="000000"/>
                <w:sz w:val="22"/>
                <w:szCs w:val="22"/>
                <w:lang w:val="pt-BR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val="pt-BR"/>
              </w:rPr>
              <w:t>Brasil. Ministério da Saúde. Manual de Telessaúde para Atenção Básica. Brasília: Ministério da Saúde, 2012</w:t>
            </w:r>
          </w:p>
          <w:p w14:paraId="21291D30" w14:textId="77777777" w:rsidR="00534C33" w:rsidRDefault="00534C33" w:rsidP="0045164D">
            <w:pPr>
              <w:pStyle w:val="Textodecomentrio"/>
              <w:spacing w:before="120" w:after="120"/>
              <w:jc w:val="left"/>
              <w:rPr>
                <w:rFonts w:ascii="Arial" w:eastAsia="Times New Roman" w:hAnsi="Arial"/>
                <w:color w:val="000000"/>
                <w:sz w:val="22"/>
                <w:szCs w:val="22"/>
                <w:lang w:val="pt-BR" w:eastAsia="pt-BR"/>
              </w:rPr>
            </w:pPr>
            <w:r w:rsidRPr="00247B56">
              <w:rPr>
                <w:rFonts w:ascii="Arial" w:eastAsia="Times New Roman" w:hAnsi="Arial"/>
                <w:color w:val="000000"/>
                <w:sz w:val="22"/>
                <w:szCs w:val="22"/>
                <w:lang w:val="pt-BR" w:eastAsia="pt-BR"/>
              </w:rPr>
              <w:t>Brasil. Ministério da Saúde. Atenção Primária à Saúde: Protocolo de Tel</w:t>
            </w:r>
            <w:r>
              <w:rPr>
                <w:rFonts w:ascii="Arial" w:eastAsia="Times New Roman" w:hAnsi="Arial"/>
                <w:color w:val="000000"/>
                <w:sz w:val="22"/>
                <w:szCs w:val="22"/>
                <w:lang w:val="pt-BR" w:eastAsia="pt-BR"/>
              </w:rPr>
              <w:t xml:space="preserve">erregulação de Teleconsultorias. </w:t>
            </w:r>
            <w:r w:rsidRPr="00247B56">
              <w:rPr>
                <w:rFonts w:ascii="Arial" w:eastAsia="Times New Roman" w:hAnsi="Arial"/>
                <w:color w:val="000000"/>
                <w:sz w:val="22"/>
                <w:szCs w:val="22"/>
                <w:lang w:val="pt-BR" w:eastAsia="pt-BR"/>
              </w:rPr>
              <w:t>Brasí</w:t>
            </w:r>
            <w:r>
              <w:rPr>
                <w:rFonts w:ascii="Arial" w:eastAsia="Times New Roman" w:hAnsi="Arial"/>
                <w:color w:val="000000"/>
                <w:sz w:val="22"/>
                <w:szCs w:val="22"/>
                <w:lang w:val="pt-BR" w:eastAsia="pt-BR"/>
              </w:rPr>
              <w:t>lia</w:t>
            </w:r>
            <w:r w:rsidR="0041253E">
              <w:rPr>
                <w:rFonts w:ascii="Arial" w:eastAsia="Times New Roman" w:hAnsi="Arial"/>
                <w:color w:val="000000"/>
                <w:sz w:val="22"/>
                <w:szCs w:val="22"/>
                <w:lang w:val="pt-BR" w:eastAsia="pt-BR"/>
              </w:rPr>
              <w:t>: Ministério da Saúde, 2013</w:t>
            </w:r>
          </w:p>
          <w:p w14:paraId="41518CEF" w14:textId="77777777" w:rsidR="001A04EE" w:rsidRPr="0045164D" w:rsidRDefault="00EF421F" w:rsidP="0045164D">
            <w:pPr>
              <w:pStyle w:val="Textodecomentrio"/>
              <w:spacing w:before="120" w:after="120"/>
              <w:jc w:val="left"/>
              <w:rPr>
                <w:rFonts w:ascii="Arial" w:eastAsia="Times New Roman" w:hAnsi="Arial"/>
                <w:color w:val="000000"/>
                <w:sz w:val="22"/>
                <w:szCs w:val="22"/>
                <w:lang w:val="pt-BR" w:eastAsia="pt-BR"/>
              </w:rPr>
            </w:pPr>
            <w:r w:rsidRPr="0045164D">
              <w:rPr>
                <w:rFonts w:ascii="Arial" w:eastAsia="Times New Roman" w:hAnsi="Arial"/>
                <w:color w:val="000000"/>
                <w:sz w:val="22"/>
                <w:szCs w:val="22"/>
                <w:lang w:val="pt-BR" w:eastAsia="pt-BR"/>
              </w:rPr>
              <w:t>Brasil. Ministério da Saúde. Política Nacional de Informação e Info</w:t>
            </w:r>
            <w:r w:rsidR="004E36E2" w:rsidRPr="0045164D">
              <w:rPr>
                <w:rFonts w:ascii="Arial" w:eastAsia="Times New Roman" w:hAnsi="Arial"/>
                <w:color w:val="000000"/>
                <w:sz w:val="22"/>
                <w:szCs w:val="22"/>
                <w:lang w:val="pt-BR" w:eastAsia="pt-BR"/>
              </w:rPr>
              <w:t xml:space="preserve">rmática em Saúde. </w:t>
            </w:r>
            <w:r w:rsidR="0041253E" w:rsidRPr="00247B56">
              <w:rPr>
                <w:rFonts w:ascii="Arial" w:eastAsia="Times New Roman" w:hAnsi="Arial"/>
                <w:color w:val="000000"/>
                <w:sz w:val="22"/>
                <w:szCs w:val="22"/>
                <w:lang w:val="pt-BR" w:eastAsia="pt-BR"/>
              </w:rPr>
              <w:t>Brasí</w:t>
            </w:r>
            <w:r w:rsidR="0041253E">
              <w:rPr>
                <w:rFonts w:ascii="Arial" w:eastAsia="Times New Roman" w:hAnsi="Arial"/>
                <w:color w:val="000000"/>
                <w:sz w:val="22"/>
                <w:szCs w:val="22"/>
                <w:lang w:val="pt-BR" w:eastAsia="pt-BR"/>
              </w:rPr>
              <w:t>lia</w:t>
            </w:r>
            <w:r w:rsidR="0041253E" w:rsidRPr="00247B56">
              <w:rPr>
                <w:rFonts w:ascii="Arial" w:eastAsia="Times New Roman" w:hAnsi="Arial"/>
                <w:color w:val="000000"/>
                <w:sz w:val="22"/>
                <w:szCs w:val="22"/>
                <w:lang w:val="pt-BR" w:eastAsia="pt-BR"/>
              </w:rPr>
              <w:t>: Ministério da Saúde,</w:t>
            </w:r>
            <w:r w:rsidR="004E36E2" w:rsidRPr="0045164D">
              <w:rPr>
                <w:rFonts w:ascii="Arial" w:eastAsia="Times New Roman" w:hAnsi="Arial"/>
                <w:color w:val="000000"/>
                <w:sz w:val="22"/>
                <w:szCs w:val="22"/>
                <w:lang w:val="pt-BR" w:eastAsia="pt-BR"/>
              </w:rPr>
              <w:t xml:space="preserve"> 2016</w:t>
            </w:r>
          </w:p>
          <w:p w14:paraId="70988623" w14:textId="77777777" w:rsidR="001A04EE" w:rsidRDefault="00EF421F" w:rsidP="0045164D">
            <w:pPr>
              <w:pStyle w:val="Textodecomentrio"/>
              <w:spacing w:before="120" w:after="120"/>
              <w:jc w:val="left"/>
              <w:rPr>
                <w:rFonts w:ascii="Arial" w:eastAsia="Times New Roman" w:hAnsi="Arial"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val="pt-BR" w:eastAsia="pt-BR"/>
              </w:rPr>
              <w:t>Carvalho, C. M. G. et al. Sistemas de Informação em Saúde que integram terminologias</w:t>
            </w:r>
            <w:r w:rsidRPr="0045164D">
              <w:rPr>
                <w:rFonts w:ascii="Arial" w:eastAsia="Times New Roman" w:hAnsi="Arial"/>
                <w:color w:val="000000"/>
                <w:sz w:val="22"/>
                <w:szCs w:val="22"/>
                <w:lang w:val="pt-BR" w:eastAsia="pt-BR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22"/>
                <w:szCs w:val="22"/>
                <w:lang w:val="pt-BR" w:eastAsia="pt-BR"/>
              </w:rPr>
              <w:t>de enfermagem: uma revisão de literatura. J.</w:t>
            </w:r>
            <w:r w:rsidRPr="0045164D">
              <w:rPr>
                <w:rFonts w:ascii="Arial" w:eastAsia="Times New Roman" w:hAnsi="Arial"/>
                <w:color w:val="000000"/>
                <w:sz w:val="22"/>
                <w:szCs w:val="22"/>
                <w:lang w:val="pt-BR" w:eastAsia="pt-BR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22"/>
                <w:szCs w:val="22"/>
                <w:lang w:val="pt-BR" w:eastAsia="pt-BR"/>
              </w:rPr>
              <w:t>Health</w:t>
            </w:r>
            <w:r w:rsidRPr="0045164D">
              <w:rPr>
                <w:rFonts w:ascii="Arial" w:eastAsia="Times New Roman" w:hAnsi="Arial"/>
                <w:color w:val="000000"/>
                <w:sz w:val="22"/>
                <w:szCs w:val="22"/>
                <w:lang w:val="pt-BR" w:eastAsia="pt-BR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22"/>
                <w:szCs w:val="22"/>
                <w:lang w:val="pt-BR" w:eastAsia="pt-BR"/>
              </w:rPr>
              <w:t>Inform, São Paulo, v</w:t>
            </w:r>
            <w:r w:rsidR="004E36E2">
              <w:rPr>
                <w:rFonts w:ascii="Arial" w:eastAsia="Times New Roman" w:hAnsi="Arial"/>
                <w:color w:val="000000"/>
                <w:sz w:val="22"/>
                <w:szCs w:val="22"/>
                <w:lang w:val="pt-BR" w:eastAsia="pt-BR"/>
              </w:rPr>
              <w:t>.4, n.2, p. 50-</w:t>
            </w:r>
            <w:r w:rsidR="0041253E">
              <w:rPr>
                <w:rFonts w:ascii="Arial" w:eastAsia="Times New Roman" w:hAnsi="Arial"/>
                <w:color w:val="000000"/>
                <w:sz w:val="22"/>
                <w:szCs w:val="22"/>
                <w:lang w:val="pt-BR" w:eastAsia="pt-BR"/>
              </w:rPr>
              <w:t>5</w:t>
            </w:r>
            <w:r w:rsidR="004E36E2">
              <w:rPr>
                <w:rFonts w:ascii="Arial" w:eastAsia="Times New Roman" w:hAnsi="Arial"/>
                <w:color w:val="000000"/>
                <w:sz w:val="22"/>
                <w:szCs w:val="22"/>
                <w:lang w:val="pt-BR" w:eastAsia="pt-BR"/>
              </w:rPr>
              <w:t xml:space="preserve">4, </w:t>
            </w:r>
            <w:r w:rsidR="00534C33">
              <w:rPr>
                <w:rFonts w:ascii="Arial" w:eastAsia="Times New Roman" w:hAnsi="Arial"/>
                <w:color w:val="000000"/>
                <w:sz w:val="22"/>
                <w:szCs w:val="22"/>
                <w:lang w:val="pt-BR" w:eastAsia="pt-BR"/>
              </w:rPr>
              <w:t>2</w:t>
            </w:r>
            <w:r w:rsidR="0041253E">
              <w:rPr>
                <w:rFonts w:ascii="Arial" w:eastAsia="Times New Roman" w:hAnsi="Arial"/>
                <w:color w:val="000000"/>
                <w:sz w:val="22"/>
                <w:szCs w:val="22"/>
                <w:lang w:val="pt-BR" w:eastAsia="pt-BR"/>
              </w:rPr>
              <w:t>012</w:t>
            </w:r>
          </w:p>
          <w:p w14:paraId="265EDA56" w14:textId="77777777" w:rsidR="00247B56" w:rsidRDefault="00EF421F" w:rsidP="0045164D">
            <w:pPr>
              <w:pStyle w:val="Textodecomentrio"/>
              <w:spacing w:before="120" w:after="120"/>
              <w:jc w:val="left"/>
              <w:rPr>
                <w:rFonts w:ascii="Arial" w:eastAsia="Times New Roman" w:hAnsi="Arial"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val="pt-BR" w:eastAsia="pt-BR"/>
              </w:rPr>
              <w:t>Galvão, M.C.B.; Ricarte, I.</w:t>
            </w:r>
            <w:r w:rsidRPr="0045164D">
              <w:rPr>
                <w:rFonts w:ascii="Arial" w:eastAsia="Times New Roman" w:hAnsi="Arial"/>
                <w:color w:val="000000"/>
                <w:sz w:val="22"/>
                <w:szCs w:val="22"/>
                <w:lang w:val="pt-BR" w:eastAsia="pt-BR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22"/>
                <w:szCs w:val="22"/>
                <w:lang w:val="pt-BR" w:eastAsia="pt-BR"/>
              </w:rPr>
              <w:t>L.</w:t>
            </w:r>
            <w:r w:rsidRPr="0045164D">
              <w:rPr>
                <w:rFonts w:ascii="Arial" w:eastAsia="Times New Roman" w:hAnsi="Arial"/>
                <w:color w:val="000000"/>
                <w:sz w:val="22"/>
                <w:szCs w:val="22"/>
                <w:lang w:val="pt-BR" w:eastAsia="pt-BR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22"/>
                <w:szCs w:val="22"/>
                <w:lang w:val="pt-BR" w:eastAsia="pt-BR"/>
              </w:rPr>
              <w:t>M. Prontuário</w:t>
            </w:r>
            <w:r w:rsidRPr="0045164D">
              <w:rPr>
                <w:rFonts w:ascii="Arial" w:eastAsia="Times New Roman" w:hAnsi="Arial"/>
                <w:color w:val="000000"/>
                <w:sz w:val="22"/>
                <w:szCs w:val="22"/>
                <w:lang w:val="pt-BR" w:eastAsia="pt-BR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22"/>
                <w:szCs w:val="22"/>
                <w:lang w:val="pt-BR" w:eastAsia="pt-BR"/>
              </w:rPr>
              <w:t>do</w:t>
            </w:r>
            <w:r w:rsidRPr="0045164D">
              <w:rPr>
                <w:rFonts w:ascii="Arial" w:eastAsia="Times New Roman" w:hAnsi="Arial"/>
                <w:color w:val="000000"/>
                <w:sz w:val="22"/>
                <w:szCs w:val="22"/>
                <w:lang w:val="pt-BR" w:eastAsia="pt-BR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22"/>
                <w:szCs w:val="22"/>
                <w:lang w:val="pt-BR" w:eastAsia="pt-BR"/>
              </w:rPr>
              <w:t>Paciente. Rio de Janeiro: Guanabara</w:t>
            </w:r>
            <w:r w:rsidRPr="0045164D">
              <w:rPr>
                <w:rFonts w:ascii="Arial" w:eastAsia="Times New Roman" w:hAnsi="Arial"/>
                <w:color w:val="000000"/>
                <w:sz w:val="22"/>
                <w:szCs w:val="22"/>
                <w:lang w:val="pt-BR" w:eastAsia="pt-BR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22"/>
                <w:szCs w:val="22"/>
                <w:lang w:val="pt-BR" w:eastAsia="pt-BR"/>
              </w:rPr>
              <w:t>Koogan, 2012</w:t>
            </w:r>
          </w:p>
          <w:p w14:paraId="1FEAE531" w14:textId="1CDA0BBC" w:rsidR="001A04EE" w:rsidRDefault="00534C33" w:rsidP="0045164D">
            <w:pPr>
              <w:pStyle w:val="Textodecomentrio"/>
              <w:spacing w:before="120" w:after="120"/>
              <w:jc w:val="left"/>
              <w:rPr>
                <w:rFonts w:ascii="Arial" w:eastAsia="Times New Roman" w:hAnsi="Arial"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val="pt-BR" w:eastAsia="pt-BR"/>
              </w:rPr>
              <w:t>Marin, H.F. Sistemas de Informação em saúde: considerações gerais. J.</w:t>
            </w:r>
            <w:r w:rsidR="0041253E">
              <w:rPr>
                <w:rFonts w:ascii="Arial" w:eastAsia="Times New Roman" w:hAnsi="Arial"/>
                <w:color w:val="000000"/>
                <w:sz w:val="22"/>
                <w:szCs w:val="22"/>
                <w:lang w:val="pt-BR" w:eastAsia="pt-BR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22"/>
                <w:szCs w:val="22"/>
                <w:lang w:val="pt-BR" w:eastAsia="pt-BR"/>
              </w:rPr>
              <w:t>Health</w:t>
            </w:r>
            <w:r w:rsidRPr="0045164D">
              <w:rPr>
                <w:rFonts w:ascii="Arial" w:eastAsia="Times New Roman" w:hAnsi="Arial"/>
                <w:color w:val="000000"/>
                <w:sz w:val="22"/>
                <w:szCs w:val="22"/>
                <w:lang w:val="pt-BR" w:eastAsia="pt-BR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22"/>
                <w:szCs w:val="22"/>
                <w:lang w:val="pt-BR" w:eastAsia="pt-BR"/>
              </w:rPr>
              <w:t xml:space="preserve">Inform. v. 2, n. </w:t>
            </w:r>
            <w:r>
              <w:rPr>
                <w:rFonts w:ascii="Arial" w:eastAsia="Times New Roman" w:hAnsi="Arial"/>
                <w:color w:val="000000"/>
                <w:sz w:val="22"/>
                <w:szCs w:val="22"/>
                <w:lang w:val="pt-BR" w:eastAsia="pt-BR"/>
              </w:rPr>
              <w:lastRenderedPageBreak/>
              <w:t>n. 1, p. 20-24, 2010</w:t>
            </w:r>
          </w:p>
          <w:p w14:paraId="11675B60" w14:textId="77777777" w:rsidR="001A04EE" w:rsidRDefault="00EF421F" w:rsidP="0045164D">
            <w:pPr>
              <w:pStyle w:val="Textodecomentrio"/>
              <w:spacing w:before="120" w:after="120"/>
              <w:jc w:val="left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val="pt-BR" w:eastAsia="pt-BR"/>
              </w:rPr>
              <w:t>BIBLIOGRAFIA COMPLEMENTAR</w:t>
            </w:r>
          </w:p>
          <w:p w14:paraId="45292BCB" w14:textId="77777777" w:rsidR="00534C33" w:rsidRPr="004575CA" w:rsidRDefault="00534C33" w:rsidP="0045164D">
            <w:pPr>
              <w:pStyle w:val="Textodecomentrio"/>
              <w:spacing w:before="120" w:after="120"/>
              <w:jc w:val="left"/>
              <w:rPr>
                <w:rFonts w:ascii="Arial" w:eastAsia="Times New Roman" w:hAnsi="Arial"/>
                <w:color w:val="000000"/>
                <w:sz w:val="22"/>
                <w:szCs w:val="22"/>
                <w:lang w:val="pt-BR" w:eastAsia="pt-BR"/>
              </w:rPr>
            </w:pPr>
            <w:r w:rsidRPr="0045164D">
              <w:rPr>
                <w:rFonts w:ascii="Arial" w:eastAsia="Times New Roman" w:hAnsi="Arial"/>
                <w:color w:val="000000"/>
                <w:sz w:val="22"/>
                <w:szCs w:val="22"/>
                <w:lang w:val="pt-BR" w:eastAsia="pt-BR"/>
              </w:rPr>
              <w:t xml:space="preserve">Brasil. Ministério da Saúde. Estratégia e-Saúde para o Brasil. </w:t>
            </w:r>
            <w:r w:rsidR="0041253E">
              <w:rPr>
                <w:rFonts w:ascii="Arial" w:eastAsia="Times New Roman" w:hAnsi="Arial"/>
                <w:color w:val="000000"/>
                <w:sz w:val="22"/>
                <w:szCs w:val="22"/>
                <w:lang w:val="pt-BR"/>
              </w:rPr>
              <w:t>Brasília: Ministério da Saúde,</w:t>
            </w:r>
            <w:r w:rsidRPr="004575CA">
              <w:rPr>
                <w:rFonts w:ascii="Arial" w:eastAsia="Times New Roman" w:hAnsi="Arial"/>
                <w:color w:val="000000"/>
                <w:sz w:val="22"/>
                <w:szCs w:val="22"/>
                <w:lang w:val="pt-BR" w:eastAsia="pt-BR"/>
              </w:rPr>
              <w:t xml:space="preserve"> 2014</w:t>
            </w:r>
          </w:p>
          <w:p w14:paraId="5781F43E" w14:textId="77777777" w:rsidR="00534C33" w:rsidRDefault="00534C33" w:rsidP="0045164D">
            <w:pPr>
              <w:pStyle w:val="Textodecomentrio"/>
              <w:spacing w:before="120" w:after="120"/>
              <w:jc w:val="left"/>
              <w:rPr>
                <w:rFonts w:ascii="Arial" w:eastAsia="Times New Roman" w:hAnsi="Arial"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val="pt-BR" w:eastAsia="pt-BR"/>
              </w:rPr>
              <w:t xml:space="preserve">Cardoso, R. </w:t>
            </w:r>
            <w:r w:rsidRPr="00247B56">
              <w:rPr>
                <w:rFonts w:ascii="Arial" w:eastAsia="Times New Roman" w:hAnsi="Arial"/>
                <w:color w:val="000000"/>
                <w:sz w:val="22"/>
                <w:szCs w:val="22"/>
                <w:lang w:val="pt-BR" w:eastAsia="pt-BR"/>
              </w:rPr>
              <w:t>B</w:t>
            </w:r>
            <w:r>
              <w:rPr>
                <w:rFonts w:ascii="Arial" w:eastAsia="Times New Roman" w:hAnsi="Arial"/>
                <w:color w:val="000000"/>
                <w:sz w:val="22"/>
                <w:szCs w:val="22"/>
                <w:lang w:val="pt-BR" w:eastAsia="pt-BR"/>
              </w:rPr>
              <w:t xml:space="preserve">.; Ferreira, B. J.; Martins, W. A.; Paludeto, S. B. </w:t>
            </w:r>
            <w:r w:rsidRPr="00247B56">
              <w:rPr>
                <w:rFonts w:ascii="Arial" w:eastAsia="Times New Roman" w:hAnsi="Arial"/>
                <w:color w:val="000000"/>
                <w:sz w:val="22"/>
                <w:szCs w:val="22"/>
                <w:lang w:val="pt-BR" w:eastAsia="pt-BR"/>
              </w:rPr>
              <w:t>Programa de educação permanente para o uso do prontuário eletrônico do</w:t>
            </w:r>
            <w:r>
              <w:rPr>
                <w:rFonts w:ascii="Arial" w:eastAsia="Times New Roman" w:hAnsi="Arial"/>
                <w:color w:val="000000"/>
                <w:sz w:val="22"/>
                <w:szCs w:val="22"/>
                <w:lang w:val="pt-BR" w:eastAsia="pt-BR"/>
              </w:rPr>
              <w:t xml:space="preserve"> </w:t>
            </w:r>
            <w:r w:rsidRPr="00247B56">
              <w:rPr>
                <w:rFonts w:ascii="Arial" w:eastAsia="Times New Roman" w:hAnsi="Arial"/>
                <w:color w:val="000000"/>
                <w:sz w:val="22"/>
                <w:szCs w:val="22"/>
                <w:lang w:val="pt-BR" w:eastAsia="pt-BR"/>
              </w:rPr>
              <w:t>paciente na enfermagem</w:t>
            </w:r>
            <w:r>
              <w:rPr>
                <w:rFonts w:ascii="Arial" w:eastAsia="Times New Roman" w:hAnsi="Arial"/>
                <w:color w:val="000000"/>
                <w:sz w:val="22"/>
                <w:szCs w:val="22"/>
                <w:lang w:val="pt-BR" w:eastAsia="pt-BR"/>
              </w:rPr>
              <w:t>. J. Health Inform.,</w:t>
            </w:r>
            <w:r w:rsidRPr="00534C33">
              <w:rPr>
                <w:rFonts w:ascii="Arial" w:eastAsia="Times New Roman" w:hAnsi="Arial"/>
                <w:color w:val="000000"/>
                <w:sz w:val="22"/>
                <w:szCs w:val="22"/>
                <w:lang w:val="pt-BR" w:eastAsia="pt-BR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22"/>
                <w:szCs w:val="22"/>
                <w:lang w:val="pt-BR" w:eastAsia="pt-BR"/>
              </w:rPr>
              <w:t xml:space="preserve">v. </w:t>
            </w:r>
            <w:r w:rsidRPr="00534C33">
              <w:rPr>
                <w:rFonts w:ascii="Arial" w:eastAsia="Times New Roman" w:hAnsi="Arial"/>
                <w:color w:val="000000"/>
                <w:sz w:val="22"/>
                <w:szCs w:val="22"/>
                <w:lang w:val="pt-BR" w:eastAsia="pt-BR"/>
              </w:rPr>
              <w:t>9</w:t>
            </w:r>
            <w:r>
              <w:rPr>
                <w:rFonts w:ascii="Arial" w:eastAsia="Times New Roman" w:hAnsi="Arial"/>
                <w:color w:val="000000"/>
                <w:sz w:val="22"/>
                <w:szCs w:val="22"/>
                <w:lang w:val="pt-BR" w:eastAsia="pt-BR"/>
              </w:rPr>
              <w:t xml:space="preserve">, n. </w:t>
            </w:r>
            <w:r w:rsidRPr="00534C33">
              <w:rPr>
                <w:rFonts w:ascii="Arial" w:eastAsia="Times New Roman" w:hAnsi="Arial"/>
                <w:color w:val="000000"/>
                <w:sz w:val="22"/>
                <w:szCs w:val="22"/>
                <w:lang w:val="pt-BR" w:eastAsia="pt-BR"/>
              </w:rPr>
              <w:t>1</w:t>
            </w:r>
            <w:r>
              <w:rPr>
                <w:rFonts w:ascii="Arial" w:eastAsia="Times New Roman" w:hAnsi="Arial"/>
                <w:color w:val="000000"/>
                <w:sz w:val="22"/>
                <w:szCs w:val="22"/>
                <w:lang w:val="pt-BR" w:eastAsia="pt-BR"/>
              </w:rPr>
              <w:t xml:space="preserve">, p. </w:t>
            </w:r>
            <w:r w:rsidRPr="00534C33">
              <w:rPr>
                <w:rFonts w:ascii="Arial" w:eastAsia="Times New Roman" w:hAnsi="Arial"/>
                <w:color w:val="000000"/>
                <w:sz w:val="22"/>
                <w:szCs w:val="22"/>
                <w:lang w:val="pt-BR" w:eastAsia="pt-BR"/>
              </w:rPr>
              <w:t>25-30</w:t>
            </w:r>
            <w:r w:rsidR="0041253E">
              <w:rPr>
                <w:rFonts w:ascii="Arial" w:eastAsia="Times New Roman" w:hAnsi="Arial"/>
                <w:color w:val="000000"/>
                <w:sz w:val="22"/>
                <w:szCs w:val="22"/>
                <w:lang w:val="pt-BR" w:eastAsia="pt-BR"/>
              </w:rPr>
              <w:t>, 2017</w:t>
            </w:r>
          </w:p>
          <w:p w14:paraId="2F83E523" w14:textId="77777777" w:rsidR="001A04EE" w:rsidRDefault="00247B56" w:rsidP="0045164D">
            <w:pPr>
              <w:pStyle w:val="Textodecomentrio"/>
              <w:spacing w:before="120" w:after="120"/>
              <w:jc w:val="left"/>
              <w:rPr>
                <w:rFonts w:ascii="Arial" w:eastAsia="Times New Roman" w:hAnsi="Arial"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val="pt-BR" w:eastAsia="pt-BR"/>
              </w:rPr>
              <w:t>Patrício, C</w:t>
            </w:r>
            <w:r w:rsidR="00534C33">
              <w:rPr>
                <w:rFonts w:ascii="Arial" w:eastAsia="Times New Roman" w:hAnsi="Arial"/>
                <w:color w:val="000000"/>
                <w:sz w:val="22"/>
                <w:szCs w:val="22"/>
                <w:lang w:val="pt-BR" w:eastAsia="pt-BR"/>
              </w:rPr>
              <w:t>.</w:t>
            </w:r>
            <w:r>
              <w:rPr>
                <w:rFonts w:ascii="Arial" w:eastAsia="Times New Roman" w:hAnsi="Arial"/>
                <w:color w:val="000000"/>
                <w:sz w:val="22"/>
                <w:szCs w:val="22"/>
                <w:lang w:val="pt-BR" w:eastAsia="pt-BR"/>
              </w:rPr>
              <w:t xml:space="preserve"> M</w:t>
            </w:r>
            <w:r w:rsidR="00534C33">
              <w:rPr>
                <w:rFonts w:ascii="Arial" w:eastAsia="Times New Roman" w:hAnsi="Arial"/>
                <w:color w:val="000000"/>
                <w:sz w:val="22"/>
                <w:szCs w:val="22"/>
                <w:lang w:val="pt-BR" w:eastAsia="pt-BR"/>
              </w:rPr>
              <w:t>.</w:t>
            </w:r>
            <w:r w:rsidRPr="0045164D">
              <w:rPr>
                <w:rFonts w:ascii="Arial" w:eastAsia="Times New Roman" w:hAnsi="Arial"/>
                <w:color w:val="000000"/>
                <w:sz w:val="22"/>
                <w:szCs w:val="22"/>
                <w:lang w:val="pt-BR" w:eastAsia="pt-BR"/>
              </w:rPr>
              <w:t xml:space="preserve">; </w:t>
            </w:r>
            <w:r>
              <w:rPr>
                <w:rFonts w:ascii="Arial" w:eastAsia="Times New Roman" w:hAnsi="Arial"/>
                <w:color w:val="000000"/>
                <w:sz w:val="22"/>
                <w:szCs w:val="22"/>
                <w:lang w:val="pt-BR" w:eastAsia="pt-BR"/>
              </w:rPr>
              <w:t>Maia, M</w:t>
            </w:r>
            <w:r w:rsidR="00534C33">
              <w:rPr>
                <w:rFonts w:ascii="Arial" w:eastAsia="Times New Roman" w:hAnsi="Arial"/>
                <w:color w:val="000000"/>
                <w:sz w:val="22"/>
                <w:szCs w:val="22"/>
                <w:lang w:val="pt-BR" w:eastAsia="pt-BR"/>
              </w:rPr>
              <w:t>.</w:t>
            </w:r>
            <w:r>
              <w:rPr>
                <w:rFonts w:ascii="Arial" w:eastAsia="Times New Roman" w:hAnsi="Arial"/>
                <w:color w:val="000000"/>
                <w:sz w:val="22"/>
                <w:szCs w:val="22"/>
                <w:lang w:val="pt-BR" w:eastAsia="pt-BR"/>
              </w:rPr>
              <w:t xml:space="preserve"> M</w:t>
            </w:r>
            <w:r w:rsidR="00534C33">
              <w:rPr>
                <w:rFonts w:ascii="Arial" w:eastAsia="Times New Roman" w:hAnsi="Arial"/>
                <w:color w:val="000000"/>
                <w:sz w:val="22"/>
                <w:szCs w:val="22"/>
                <w:lang w:val="pt-BR" w:eastAsia="pt-BR"/>
              </w:rPr>
              <w:t>.</w:t>
            </w:r>
            <w:r w:rsidRPr="0045164D">
              <w:rPr>
                <w:rFonts w:ascii="Arial" w:eastAsia="Times New Roman" w:hAnsi="Arial"/>
                <w:color w:val="000000"/>
                <w:sz w:val="22"/>
                <w:szCs w:val="22"/>
                <w:lang w:val="pt-BR" w:eastAsia="pt-BR"/>
              </w:rPr>
              <w:t>;</w:t>
            </w:r>
            <w:r>
              <w:rPr>
                <w:rFonts w:ascii="Arial" w:eastAsia="Times New Roman" w:hAnsi="Arial"/>
                <w:color w:val="000000"/>
                <w:sz w:val="22"/>
                <w:szCs w:val="22"/>
                <w:lang w:val="pt-BR" w:eastAsia="pt-BR"/>
              </w:rPr>
              <w:t xml:space="preserve"> Machiavelli, J</w:t>
            </w:r>
            <w:r w:rsidR="00534C33">
              <w:rPr>
                <w:rFonts w:ascii="Arial" w:eastAsia="Times New Roman" w:hAnsi="Arial"/>
                <w:color w:val="000000"/>
                <w:sz w:val="22"/>
                <w:szCs w:val="22"/>
                <w:lang w:val="pt-BR" w:eastAsia="pt-BR"/>
              </w:rPr>
              <w:t>.</w:t>
            </w:r>
            <w:r>
              <w:rPr>
                <w:rFonts w:ascii="Arial" w:eastAsia="Times New Roman" w:hAnsi="Arial"/>
                <w:color w:val="000000"/>
                <w:sz w:val="22"/>
                <w:szCs w:val="22"/>
                <w:lang w:val="pt-BR" w:eastAsia="pt-BR"/>
              </w:rPr>
              <w:t xml:space="preserve"> L</w:t>
            </w:r>
            <w:r w:rsidR="00534C33">
              <w:rPr>
                <w:rFonts w:ascii="Arial" w:eastAsia="Times New Roman" w:hAnsi="Arial"/>
                <w:color w:val="000000"/>
                <w:sz w:val="22"/>
                <w:szCs w:val="22"/>
                <w:lang w:val="pt-BR" w:eastAsia="pt-BR"/>
              </w:rPr>
              <w:t>.</w:t>
            </w:r>
            <w:r w:rsidRPr="0045164D">
              <w:rPr>
                <w:rFonts w:ascii="Arial" w:eastAsia="Times New Roman" w:hAnsi="Arial"/>
                <w:color w:val="000000"/>
                <w:sz w:val="22"/>
                <w:szCs w:val="22"/>
                <w:lang w:val="pt-BR" w:eastAsia="pt-BR"/>
              </w:rPr>
              <w:t>;</w:t>
            </w:r>
            <w:r w:rsidR="00534C33">
              <w:rPr>
                <w:rFonts w:ascii="Arial" w:eastAsia="Times New Roman" w:hAnsi="Arial"/>
                <w:color w:val="000000"/>
                <w:sz w:val="22"/>
                <w:szCs w:val="22"/>
                <w:lang w:val="pt-BR" w:eastAsia="pt-BR"/>
              </w:rPr>
              <w:t xml:space="preserve"> No</w:t>
            </w:r>
            <w:r>
              <w:rPr>
                <w:rFonts w:ascii="Arial" w:eastAsia="Times New Roman" w:hAnsi="Arial"/>
                <w:color w:val="000000"/>
                <w:sz w:val="22"/>
                <w:szCs w:val="22"/>
                <w:lang w:val="pt-BR" w:eastAsia="pt-BR"/>
              </w:rPr>
              <w:t>vaes</w:t>
            </w:r>
            <w:r w:rsidRPr="0045164D">
              <w:rPr>
                <w:rFonts w:ascii="Arial" w:eastAsia="Times New Roman" w:hAnsi="Arial"/>
                <w:color w:val="000000"/>
                <w:sz w:val="22"/>
                <w:szCs w:val="22"/>
                <w:lang w:val="pt-BR" w:eastAsia="pt-BR"/>
              </w:rPr>
              <w:t xml:space="preserve">, </w:t>
            </w:r>
            <w:r w:rsidR="00534C33">
              <w:rPr>
                <w:rFonts w:ascii="Arial" w:eastAsia="Times New Roman" w:hAnsi="Arial"/>
                <w:color w:val="000000"/>
                <w:sz w:val="22"/>
                <w:szCs w:val="22"/>
                <w:lang w:val="pt-BR" w:eastAsia="pt-BR"/>
              </w:rPr>
              <w:t>M.</w:t>
            </w:r>
            <w:r>
              <w:rPr>
                <w:rFonts w:ascii="Arial" w:eastAsia="Times New Roman" w:hAnsi="Arial"/>
                <w:color w:val="000000"/>
                <w:sz w:val="22"/>
                <w:szCs w:val="22"/>
                <w:lang w:val="pt-BR" w:eastAsia="pt-BR"/>
              </w:rPr>
              <w:t xml:space="preserve"> </w:t>
            </w:r>
            <w:r w:rsidR="00534C33">
              <w:rPr>
                <w:rFonts w:ascii="Arial" w:eastAsia="Times New Roman" w:hAnsi="Arial"/>
                <w:color w:val="000000"/>
                <w:sz w:val="22"/>
                <w:szCs w:val="22"/>
                <w:lang w:val="pt-BR" w:eastAsia="pt-BR"/>
              </w:rPr>
              <w:t>A</w:t>
            </w:r>
            <w:r w:rsidRPr="0045164D">
              <w:rPr>
                <w:rFonts w:ascii="Arial" w:eastAsia="Times New Roman" w:hAnsi="Arial"/>
                <w:color w:val="000000"/>
                <w:sz w:val="22"/>
                <w:szCs w:val="22"/>
                <w:lang w:val="pt-BR" w:eastAsia="pt-BR"/>
              </w:rPr>
              <w:t xml:space="preserve">. </w:t>
            </w:r>
            <w:r>
              <w:rPr>
                <w:rFonts w:ascii="Arial" w:eastAsia="Times New Roman" w:hAnsi="Arial"/>
                <w:color w:val="000000"/>
                <w:sz w:val="22"/>
                <w:szCs w:val="22"/>
                <w:lang w:val="pt-BR" w:eastAsia="pt-BR"/>
              </w:rPr>
              <w:t>O prontuário eletrônico do paciente no sistema de saúde brasileiro: uma realidade para os médicos?</w:t>
            </w:r>
            <w:r w:rsidR="0041253E">
              <w:rPr>
                <w:rFonts w:ascii="Arial" w:eastAsia="Times New Roman" w:hAnsi="Arial"/>
                <w:color w:val="000000"/>
                <w:sz w:val="22"/>
                <w:szCs w:val="22"/>
                <w:lang w:val="pt-BR" w:eastAsia="pt-BR"/>
              </w:rPr>
              <w:t xml:space="preserve"> Scientia Medica (Porto Alegre),</w:t>
            </w:r>
            <w:r>
              <w:rPr>
                <w:rFonts w:ascii="Arial" w:eastAsia="Times New Roman" w:hAnsi="Arial"/>
                <w:color w:val="000000"/>
                <w:sz w:val="22"/>
                <w:szCs w:val="22"/>
                <w:lang w:val="pt-BR" w:eastAsia="pt-BR"/>
              </w:rPr>
              <w:t xml:space="preserve"> v</w:t>
            </w:r>
            <w:r w:rsidRPr="0045164D">
              <w:rPr>
                <w:rFonts w:ascii="Arial" w:eastAsia="Times New Roman" w:hAnsi="Arial"/>
                <w:color w:val="000000"/>
                <w:sz w:val="22"/>
                <w:szCs w:val="22"/>
                <w:lang w:val="pt-BR" w:eastAsia="pt-BR"/>
              </w:rPr>
              <w:t>.</w:t>
            </w:r>
            <w:r>
              <w:rPr>
                <w:rFonts w:ascii="Arial" w:eastAsia="Times New Roman" w:hAnsi="Arial"/>
                <w:color w:val="000000"/>
                <w:sz w:val="22"/>
                <w:szCs w:val="22"/>
                <w:lang w:val="pt-BR" w:eastAsia="pt-BR"/>
              </w:rPr>
              <w:t xml:space="preserve"> 21, n</w:t>
            </w:r>
            <w:r w:rsidRPr="0045164D">
              <w:rPr>
                <w:rFonts w:ascii="Arial" w:eastAsia="Times New Roman" w:hAnsi="Arial"/>
                <w:color w:val="000000"/>
                <w:sz w:val="22"/>
                <w:szCs w:val="22"/>
                <w:lang w:val="pt-BR" w:eastAsia="pt-BR"/>
              </w:rPr>
              <w:t>.</w:t>
            </w:r>
            <w:r>
              <w:rPr>
                <w:rFonts w:ascii="Arial" w:eastAsia="Times New Roman" w:hAnsi="Arial"/>
                <w:color w:val="000000"/>
                <w:sz w:val="22"/>
                <w:szCs w:val="22"/>
                <w:lang w:val="pt-BR" w:eastAsia="pt-BR"/>
              </w:rPr>
              <w:t xml:space="preserve"> 3, p. 121-131</w:t>
            </w:r>
            <w:r w:rsidR="0041253E">
              <w:rPr>
                <w:rFonts w:ascii="Arial" w:eastAsia="Times New Roman" w:hAnsi="Arial"/>
                <w:color w:val="000000"/>
                <w:sz w:val="22"/>
                <w:szCs w:val="22"/>
                <w:lang w:val="pt-BR" w:eastAsia="pt-BR"/>
              </w:rPr>
              <w:t>, 2011</w:t>
            </w:r>
          </w:p>
          <w:p w14:paraId="71FA37CB" w14:textId="77777777" w:rsidR="00247B56" w:rsidRPr="00906790" w:rsidRDefault="00247B56" w:rsidP="0045164D">
            <w:pPr>
              <w:pStyle w:val="Textodecomentrio"/>
              <w:spacing w:before="120" w:after="120"/>
              <w:jc w:val="left"/>
              <w:rPr>
                <w:rFonts w:ascii="Arial" w:eastAsia="Times New Roman" w:hAnsi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val="pt-BR" w:eastAsia="pt-BR"/>
              </w:rPr>
              <w:t>Pompilio Junior, A</w:t>
            </w:r>
            <w:r w:rsidR="00534C33">
              <w:rPr>
                <w:rFonts w:ascii="Arial" w:eastAsia="Times New Roman" w:hAnsi="Arial"/>
                <w:color w:val="000000"/>
                <w:sz w:val="22"/>
                <w:szCs w:val="22"/>
                <w:lang w:val="pt-BR" w:eastAsia="pt-BR"/>
              </w:rPr>
              <w:t>.</w:t>
            </w:r>
            <w:r w:rsidRPr="0045164D">
              <w:rPr>
                <w:rFonts w:ascii="Arial" w:eastAsia="Times New Roman" w:hAnsi="Arial"/>
                <w:color w:val="000000"/>
                <w:sz w:val="22"/>
                <w:szCs w:val="22"/>
                <w:lang w:val="pt-BR" w:eastAsia="pt-BR"/>
              </w:rPr>
              <w:t xml:space="preserve">; </w:t>
            </w:r>
            <w:r>
              <w:rPr>
                <w:rFonts w:ascii="Arial" w:eastAsia="Times New Roman" w:hAnsi="Arial"/>
                <w:color w:val="000000"/>
                <w:sz w:val="22"/>
                <w:szCs w:val="22"/>
                <w:lang w:val="pt-BR" w:eastAsia="pt-BR"/>
              </w:rPr>
              <w:t>Ermetice</w:t>
            </w:r>
            <w:r w:rsidRPr="0045164D">
              <w:rPr>
                <w:rFonts w:ascii="Arial" w:eastAsia="Times New Roman" w:hAnsi="Arial"/>
                <w:color w:val="000000"/>
                <w:sz w:val="22"/>
                <w:szCs w:val="22"/>
                <w:lang w:val="pt-BR" w:eastAsia="pt-BR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z w:val="22"/>
                <w:szCs w:val="22"/>
                <w:lang w:val="pt-BR" w:eastAsia="pt-BR"/>
              </w:rPr>
              <w:t>E</w:t>
            </w:r>
            <w:r w:rsidRPr="0045164D">
              <w:rPr>
                <w:rFonts w:ascii="Arial" w:eastAsia="Times New Roman" w:hAnsi="Arial"/>
                <w:color w:val="000000"/>
                <w:sz w:val="22"/>
                <w:szCs w:val="22"/>
                <w:lang w:val="pt-BR" w:eastAsia="pt-BR"/>
              </w:rPr>
              <w:t xml:space="preserve">. </w:t>
            </w:r>
            <w:r>
              <w:rPr>
                <w:rFonts w:ascii="Arial" w:eastAsia="Times New Roman" w:hAnsi="Arial"/>
                <w:color w:val="000000"/>
                <w:sz w:val="22"/>
                <w:szCs w:val="22"/>
                <w:lang w:val="pt-BR" w:eastAsia="pt-BR"/>
              </w:rPr>
              <w:t>Indicadores de uso do prontuário eletrônico do paciente</w:t>
            </w:r>
            <w:r w:rsidRPr="0045164D">
              <w:rPr>
                <w:rFonts w:ascii="Arial" w:eastAsia="Times New Roman" w:hAnsi="Arial"/>
                <w:color w:val="000000"/>
                <w:sz w:val="22"/>
                <w:szCs w:val="22"/>
                <w:lang w:val="pt-BR" w:eastAsia="pt-BR"/>
              </w:rPr>
              <w:t xml:space="preserve">. </w:t>
            </w: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pt-BR"/>
              </w:rPr>
              <w:t>J. Health Inform.</w:t>
            </w:r>
            <w:r w:rsidR="00534C33">
              <w:rPr>
                <w:rFonts w:ascii="Arial" w:eastAsia="Times New Roman" w:hAnsi="Arial"/>
                <w:color w:val="000000"/>
                <w:sz w:val="22"/>
                <w:szCs w:val="22"/>
                <w:lang w:eastAsia="pt-BR"/>
              </w:rPr>
              <w:t>, v.</w:t>
            </w: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pt-BR"/>
              </w:rPr>
              <w:t xml:space="preserve"> 3</w:t>
            </w:r>
            <w:r w:rsidR="00534C33">
              <w:rPr>
                <w:rFonts w:ascii="Arial" w:eastAsia="Times New Roman" w:hAnsi="Arial"/>
                <w:color w:val="000000"/>
                <w:sz w:val="22"/>
                <w:szCs w:val="22"/>
                <w:lang w:eastAsia="pt-BR"/>
              </w:rPr>
              <w:t xml:space="preserve">, n. </w:t>
            </w: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pt-BR"/>
              </w:rPr>
              <w:t>1</w:t>
            </w:r>
            <w:r w:rsidR="00534C33">
              <w:rPr>
                <w:rFonts w:ascii="Arial" w:eastAsia="Times New Roman" w:hAnsi="Arial"/>
                <w:color w:val="000000"/>
                <w:sz w:val="22"/>
                <w:szCs w:val="22"/>
                <w:lang w:eastAsia="pt-BR"/>
              </w:rPr>
              <w:t>, p.</w:t>
            </w: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pt-BR"/>
              </w:rPr>
              <w:t xml:space="preserve"> 9-12</w:t>
            </w:r>
            <w:r w:rsidR="00534C33">
              <w:rPr>
                <w:rFonts w:ascii="Arial" w:eastAsia="Times New Roman" w:hAnsi="Arial"/>
                <w:color w:val="000000"/>
                <w:sz w:val="22"/>
                <w:szCs w:val="22"/>
                <w:lang w:eastAsia="pt-BR"/>
              </w:rPr>
              <w:t>, 2011</w:t>
            </w:r>
          </w:p>
        </w:tc>
      </w:tr>
    </w:tbl>
    <w:p w14:paraId="393AB4D8" w14:textId="3DD657F9" w:rsidR="00092428" w:rsidRDefault="00EF421F" w:rsidP="009F0509">
      <w:pPr>
        <w:pStyle w:val="Ttulo"/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Porto Velho</w:t>
      </w:r>
      <w:r w:rsidR="00092428">
        <w:rPr>
          <w:rFonts w:cs="Arial"/>
          <w:sz w:val="22"/>
          <w:szCs w:val="22"/>
        </w:rPr>
        <w:t>-RO</w:t>
      </w:r>
      <w:r>
        <w:rPr>
          <w:rFonts w:cs="Arial"/>
          <w:sz w:val="22"/>
          <w:szCs w:val="22"/>
        </w:rPr>
        <w:t xml:space="preserve">, </w:t>
      </w:r>
      <w:r w:rsidR="00092428">
        <w:rPr>
          <w:rFonts w:cs="Arial"/>
          <w:sz w:val="22"/>
          <w:szCs w:val="22"/>
        </w:rPr>
        <w:t>27</w:t>
      </w:r>
      <w:r>
        <w:rPr>
          <w:rFonts w:cs="Arial"/>
          <w:sz w:val="22"/>
          <w:szCs w:val="22"/>
        </w:rPr>
        <w:t xml:space="preserve"> de </w:t>
      </w:r>
      <w:r w:rsidR="00092428">
        <w:rPr>
          <w:rFonts w:cs="Arial"/>
          <w:sz w:val="22"/>
          <w:szCs w:val="22"/>
        </w:rPr>
        <w:t>set</w:t>
      </w:r>
      <w:r w:rsidR="004E36E2">
        <w:rPr>
          <w:rFonts w:cs="Arial"/>
          <w:sz w:val="22"/>
          <w:szCs w:val="22"/>
        </w:rPr>
        <w:t>embro</w:t>
      </w:r>
      <w:r w:rsidR="006919AB">
        <w:rPr>
          <w:rFonts w:cs="Arial"/>
          <w:sz w:val="22"/>
          <w:szCs w:val="22"/>
        </w:rPr>
        <w:t xml:space="preserve"> de 20</w:t>
      </w:r>
      <w:r w:rsidR="00092428">
        <w:rPr>
          <w:rFonts w:cs="Arial"/>
          <w:sz w:val="22"/>
          <w:szCs w:val="22"/>
        </w:rPr>
        <w:t>2</w:t>
      </w:r>
      <w:r w:rsidR="006919AB">
        <w:rPr>
          <w:rFonts w:cs="Arial"/>
          <w:sz w:val="22"/>
          <w:szCs w:val="22"/>
        </w:rPr>
        <w:t>1</w:t>
      </w:r>
    </w:p>
    <w:p w14:paraId="62F9B51C" w14:textId="77777777" w:rsidR="00092428" w:rsidRDefault="00092428">
      <w:pPr>
        <w:spacing w:after="0"/>
        <w:jc w:val="left"/>
        <w:rPr>
          <w:rFonts w:ascii="Arial" w:eastAsia="Times New Roman" w:hAnsi="Arial" w:cs="Arial"/>
          <w:lang w:val="pt-BR" w:eastAsia="pt-BR"/>
        </w:rPr>
      </w:pPr>
      <w:r w:rsidRPr="00092428">
        <w:rPr>
          <w:rFonts w:cs="Arial"/>
          <w:lang w:val="pt-BR"/>
        </w:rPr>
        <w:br w:type="page"/>
      </w:r>
    </w:p>
    <w:p w14:paraId="6C135CA7" w14:textId="77777777" w:rsidR="009F0509" w:rsidRDefault="009F0509" w:rsidP="009F0509">
      <w:pPr>
        <w:pStyle w:val="Ttulo"/>
        <w:jc w:val="right"/>
        <w:rPr>
          <w:rFonts w:cs="Arial"/>
          <w:sz w:val="22"/>
          <w:szCs w:val="22"/>
        </w:rPr>
      </w:pPr>
    </w:p>
    <w:p w14:paraId="1C388A07" w14:textId="77777777" w:rsidR="009F0509" w:rsidRDefault="009F0509" w:rsidP="009F0509">
      <w:pPr>
        <w:pStyle w:val="Ttulo"/>
        <w:jc w:val="right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2"/>
        <w:gridCol w:w="7148"/>
      </w:tblGrid>
      <w:tr w:rsidR="009F0509" w14:paraId="633BD97F" w14:textId="77777777" w:rsidTr="009F0509">
        <w:trPr>
          <w:trHeight w:val="712"/>
        </w:trPr>
        <w:tc>
          <w:tcPr>
            <w:tcW w:w="2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4013F3ED" w14:textId="2E37514C" w:rsidR="009F0509" w:rsidRDefault="00126ACF" w:rsidP="009F050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pt-BR" w:eastAsia="pt-BR"/>
              </w:rPr>
              <w:drawing>
                <wp:inline distT="0" distB="0" distL="0" distR="0" wp14:anchorId="2E31AD20" wp14:editId="0F50EA40">
                  <wp:extent cx="1282700" cy="118745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18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5881AC94" w14:textId="77777777" w:rsidR="009F0509" w:rsidRDefault="009F0509" w:rsidP="009F05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1C68FAC" w14:textId="77777777" w:rsidR="009F0509" w:rsidRDefault="009F0509" w:rsidP="009F0509">
            <w:pPr>
              <w:pStyle w:val="Ttulo1"/>
              <w:numPr>
                <w:ilvl w:val="0"/>
                <w:numId w:val="0"/>
              </w:numPr>
              <w:tabs>
                <w:tab w:val="left" w:pos="390"/>
              </w:tabs>
              <w:ind w:left="390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FUNDAÇÃO UNIVERSIDADE FEDERAL DE RONDÔNIA</w:t>
            </w:r>
          </w:p>
          <w:p w14:paraId="39826E29" w14:textId="77777777" w:rsidR="009F0509" w:rsidRDefault="009F0509" w:rsidP="009F050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>DEPARTAMENTO DE ENFERMAGEM</w:t>
            </w:r>
          </w:p>
          <w:p w14:paraId="5BC8E8F9" w14:textId="77777777" w:rsidR="009F0509" w:rsidRDefault="009F0509" w:rsidP="009F0509">
            <w:pPr>
              <w:spacing w:after="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Renovação de Reconhecimento: Portaria n.º 1, de 6 de janeiro de 2012</w:t>
            </w:r>
          </w:p>
          <w:p w14:paraId="459E6D47" w14:textId="77777777" w:rsidR="009F0509" w:rsidRDefault="009F0509" w:rsidP="009F0509">
            <w:pPr>
              <w:spacing w:after="0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E-mail: </w:t>
            </w:r>
            <w:hyperlink r:id="rId8" w:history="1">
              <w:r>
                <w:rPr>
                  <w:rStyle w:val="Hyperlink"/>
                  <w:rFonts w:ascii="Arial" w:hAnsi="Arial" w:cs="Arial"/>
                  <w:lang w:val="pt-BR"/>
                </w:rPr>
                <w:t>denf@unir.br</w:t>
              </w:r>
            </w:hyperlink>
          </w:p>
          <w:p w14:paraId="69D307F2" w14:textId="77777777" w:rsidR="009F0509" w:rsidRDefault="009F0509" w:rsidP="009F050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lang w:val="pt-BR"/>
              </w:rPr>
              <w:t xml:space="preserve">Campus </w:t>
            </w:r>
            <w:r>
              <w:rPr>
                <w:rFonts w:ascii="Arial" w:hAnsi="Arial" w:cs="Arial"/>
                <w:lang w:val="pt-BR"/>
              </w:rPr>
              <w:t xml:space="preserve">Porto Velho/RO. BR 364, km 9,5. </w:t>
            </w:r>
            <w:r>
              <w:rPr>
                <w:rFonts w:ascii="Arial" w:hAnsi="Arial" w:cs="Arial"/>
              </w:rPr>
              <w:t xml:space="preserve">CEP 78.900.000. </w:t>
            </w:r>
          </w:p>
          <w:p w14:paraId="5FE4AFDF" w14:textId="77777777" w:rsidR="009F0509" w:rsidRDefault="009F0509" w:rsidP="009F050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Fone (69) 2182-2113</w:t>
            </w:r>
          </w:p>
        </w:tc>
      </w:tr>
    </w:tbl>
    <w:p w14:paraId="0A13D507" w14:textId="77777777" w:rsidR="009F0509" w:rsidRPr="009F0509" w:rsidRDefault="009F0509" w:rsidP="009F0509">
      <w:pPr>
        <w:pStyle w:val="Ttulo"/>
        <w:jc w:val="right"/>
        <w:rPr>
          <w:rFonts w:cs="Arial"/>
          <w:sz w:val="22"/>
          <w:szCs w:val="22"/>
        </w:rPr>
      </w:pPr>
    </w:p>
    <w:p w14:paraId="35E012A2" w14:textId="77777777" w:rsidR="009F0509" w:rsidRPr="0045164D" w:rsidRDefault="00C80301" w:rsidP="009F0509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pt-BR"/>
        </w:rPr>
      </w:pPr>
      <w:r w:rsidRPr="0045164D">
        <w:rPr>
          <w:rFonts w:ascii="Arial" w:hAnsi="Arial" w:cs="Arial"/>
          <w:b/>
          <w:color w:val="000000"/>
          <w:sz w:val="24"/>
          <w:szCs w:val="24"/>
          <w:u w:val="single"/>
          <w:lang w:val="pt-BR"/>
        </w:rPr>
        <w:t>FICHA DE AVALIAÇÃO DO DESEMPENHO E PARTICIPAÇÃO DO ALUNO</w:t>
      </w:r>
    </w:p>
    <w:p w14:paraId="7037A751" w14:textId="77777777" w:rsidR="009F0509" w:rsidRPr="0045164D" w:rsidRDefault="009F0509" w:rsidP="00CE6365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BR"/>
        </w:rPr>
      </w:pPr>
      <w:r w:rsidRPr="0045164D">
        <w:rPr>
          <w:rFonts w:ascii="Arial" w:hAnsi="Arial" w:cs="Arial"/>
          <w:b/>
          <w:color w:val="000000"/>
          <w:sz w:val="24"/>
          <w:szCs w:val="24"/>
          <w:lang w:val="pt-BR"/>
        </w:rPr>
        <w:t>Nome:______________________________________________ Data: ___/___/_____</w:t>
      </w:r>
    </w:p>
    <w:p w14:paraId="221ABFCB" w14:textId="77777777" w:rsidR="00CE6365" w:rsidRPr="0045164D" w:rsidRDefault="00CE6365" w:rsidP="00CE6365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BR"/>
        </w:rPr>
      </w:pPr>
      <w:r w:rsidRPr="0045164D">
        <w:rPr>
          <w:rFonts w:ascii="Arial" w:hAnsi="Arial" w:cs="Arial"/>
          <w:b/>
          <w:color w:val="000000"/>
          <w:sz w:val="24"/>
          <w:szCs w:val="24"/>
          <w:lang w:val="pt-BR"/>
        </w:rPr>
        <w:t xml:space="preserve">Disciplina: </w:t>
      </w:r>
      <w:r w:rsidRPr="0045164D">
        <w:rPr>
          <w:rFonts w:ascii="Arial" w:hAnsi="Arial" w:cs="Arial"/>
          <w:color w:val="000000"/>
          <w:sz w:val="24"/>
          <w:szCs w:val="24"/>
          <w:lang w:val="pt-BR"/>
        </w:rPr>
        <w:t xml:space="preserve">INFORMÁTICA APLICADA À SAÚDE </w:t>
      </w:r>
      <w:r w:rsidRPr="0045164D">
        <w:rPr>
          <w:rFonts w:ascii="Arial" w:hAnsi="Arial" w:cs="Arial"/>
          <w:color w:val="000000"/>
          <w:sz w:val="24"/>
          <w:szCs w:val="24"/>
          <w:lang w:val="pt-BR"/>
        </w:rPr>
        <w:tab/>
      </w:r>
      <w:r w:rsidRPr="0045164D">
        <w:rPr>
          <w:rFonts w:ascii="Arial" w:hAnsi="Arial" w:cs="Arial"/>
          <w:b/>
          <w:color w:val="000000"/>
          <w:sz w:val="24"/>
          <w:szCs w:val="24"/>
          <w:lang w:val="pt-BR"/>
        </w:rPr>
        <w:tab/>
      </w:r>
      <w:r w:rsidRPr="0045164D">
        <w:rPr>
          <w:rFonts w:ascii="Arial" w:hAnsi="Arial" w:cs="Arial"/>
          <w:b/>
          <w:color w:val="000000"/>
          <w:sz w:val="24"/>
          <w:szCs w:val="24"/>
          <w:lang w:val="pt-BR"/>
        </w:rPr>
        <w:tab/>
        <w:t xml:space="preserve">Código: </w:t>
      </w:r>
      <w:r w:rsidRPr="0045164D">
        <w:rPr>
          <w:rFonts w:ascii="Arial" w:hAnsi="Arial" w:cs="Arial"/>
          <w:color w:val="000000"/>
          <w:sz w:val="24"/>
          <w:szCs w:val="24"/>
          <w:lang w:val="pt-BR"/>
        </w:rPr>
        <w:t>NF31012</w:t>
      </w:r>
    </w:p>
    <w:p w14:paraId="773CA1D7" w14:textId="77777777" w:rsidR="009F0509" w:rsidRPr="0045164D" w:rsidRDefault="009F0509" w:rsidP="009F0509">
      <w:pPr>
        <w:spacing w:after="120"/>
        <w:jc w:val="both"/>
        <w:rPr>
          <w:rFonts w:ascii="Arial" w:hAnsi="Arial" w:cs="Arial"/>
          <w:b/>
          <w:color w:val="FFFFFF"/>
          <w:sz w:val="24"/>
          <w:szCs w:val="24"/>
          <w:lang w:val="pt-BR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8"/>
        <w:gridCol w:w="1142"/>
      </w:tblGrid>
      <w:tr w:rsidR="009F0509" w:rsidRPr="009F0509" w14:paraId="60DF845B" w14:textId="77777777" w:rsidTr="00CB17AE">
        <w:tc>
          <w:tcPr>
            <w:tcW w:w="4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99FCD" w14:textId="77777777" w:rsidR="009F0509" w:rsidRPr="009F0509" w:rsidRDefault="009F0509" w:rsidP="00C80301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0509">
              <w:rPr>
                <w:rFonts w:ascii="Arial" w:hAnsi="Arial" w:cs="Arial"/>
                <w:b/>
                <w:sz w:val="24"/>
                <w:szCs w:val="24"/>
              </w:rPr>
              <w:t>ASPECTOS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46E7D" w14:textId="77777777" w:rsidR="00CB17AE" w:rsidRPr="00C80301" w:rsidRDefault="009F0509" w:rsidP="00C80301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0509"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</w:tr>
      <w:tr w:rsidR="009F0509" w:rsidRPr="00F72002" w14:paraId="75A82145" w14:textId="77777777" w:rsidTr="009F0509">
        <w:tc>
          <w:tcPr>
            <w:tcW w:w="4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573D1" w14:textId="493CCC7F" w:rsidR="009F0509" w:rsidRPr="0045164D" w:rsidRDefault="009F0509" w:rsidP="00AA6121">
            <w:pPr>
              <w:snapToGrid w:val="0"/>
              <w:spacing w:before="120" w:after="12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45164D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 xml:space="preserve">Rendimento na atividade: qualidade e precisão com que executa as </w:t>
            </w:r>
            <w:r w:rsidR="00AA6121" w:rsidRPr="0045164D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atividades (0-</w:t>
            </w:r>
            <w:r w:rsidR="00092428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10</w:t>
            </w:r>
            <w:r w:rsidR="00CB17AE" w:rsidRPr="0045164D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 xml:space="preserve"> pontos)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9142E" w14:textId="77777777" w:rsidR="009F0509" w:rsidRPr="0045164D" w:rsidRDefault="009F0509" w:rsidP="00CB17AE">
            <w:pPr>
              <w:snapToGrid w:val="0"/>
              <w:spacing w:before="120" w:after="12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</w:p>
        </w:tc>
      </w:tr>
      <w:tr w:rsidR="009F0509" w:rsidRPr="00F72002" w14:paraId="512C2D40" w14:textId="77777777" w:rsidTr="009F0509">
        <w:tc>
          <w:tcPr>
            <w:tcW w:w="4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137F2" w14:textId="00E7F20F" w:rsidR="009F0509" w:rsidRPr="0045164D" w:rsidRDefault="009F0509" w:rsidP="00C80301">
            <w:pPr>
              <w:snapToGrid w:val="0"/>
              <w:spacing w:before="120" w:after="12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45164D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 xml:space="preserve">Iniciativa-independência: capacidade de procurar novas soluções sem prévia orientação, iniciativa em consultar livros e </w:t>
            </w:r>
            <w:r w:rsidR="00CB17AE" w:rsidRPr="0045164D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periódicos</w:t>
            </w:r>
            <w:r w:rsidRPr="0045164D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 xml:space="preserve"> visando ampliar seu conhecimento</w:t>
            </w:r>
            <w:r w:rsidR="00C80301" w:rsidRPr="0045164D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 xml:space="preserve"> e contribuir com o grupo</w:t>
            </w:r>
            <w:r w:rsidR="00AA6121" w:rsidRPr="0045164D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 xml:space="preserve"> (0-</w:t>
            </w:r>
            <w:r w:rsidR="00092428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20</w:t>
            </w:r>
            <w:r w:rsidR="00CB17AE" w:rsidRPr="0045164D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 xml:space="preserve"> pontos)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C1DB4" w14:textId="77777777" w:rsidR="009F0509" w:rsidRPr="0045164D" w:rsidRDefault="009F0509" w:rsidP="00CB17AE">
            <w:pPr>
              <w:snapToGrid w:val="0"/>
              <w:spacing w:before="120" w:after="12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</w:p>
        </w:tc>
      </w:tr>
      <w:tr w:rsidR="009F0509" w:rsidRPr="00F72002" w14:paraId="48D1B19E" w14:textId="77777777" w:rsidTr="00CB17AE">
        <w:tc>
          <w:tcPr>
            <w:tcW w:w="4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0C632" w14:textId="6D084418" w:rsidR="009F0509" w:rsidRPr="0045164D" w:rsidRDefault="009F0509" w:rsidP="00C80301">
            <w:pPr>
              <w:snapToGrid w:val="0"/>
              <w:spacing w:before="120" w:after="12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45164D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Assiduidade</w:t>
            </w:r>
            <w:r w:rsidR="00CB17AE" w:rsidRPr="0045164D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 xml:space="preserve"> </w:t>
            </w:r>
            <w:r w:rsidRPr="0045164D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e pontualidade dos horários e dias d</w:t>
            </w:r>
            <w:r w:rsidR="00CB17AE" w:rsidRPr="0045164D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as atividades</w:t>
            </w:r>
            <w:r w:rsidR="00AA6121" w:rsidRPr="0045164D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 xml:space="preserve"> (0-</w:t>
            </w:r>
            <w:r w:rsidR="00092428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5</w:t>
            </w:r>
            <w:r w:rsidR="00C80301" w:rsidRPr="0045164D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 xml:space="preserve"> pontos)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02CC1" w14:textId="77777777" w:rsidR="009F0509" w:rsidRPr="0045164D" w:rsidRDefault="009F0509" w:rsidP="00CB17AE">
            <w:pPr>
              <w:snapToGrid w:val="0"/>
              <w:spacing w:before="120" w:after="12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</w:p>
        </w:tc>
      </w:tr>
      <w:tr w:rsidR="009F0509" w:rsidRPr="00F72002" w14:paraId="1EEC592A" w14:textId="77777777" w:rsidTr="00CB17AE">
        <w:tc>
          <w:tcPr>
            <w:tcW w:w="4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7DB82" w14:textId="60C0D1CD" w:rsidR="009F0509" w:rsidRPr="0045164D" w:rsidRDefault="009F0509" w:rsidP="00AA6121">
            <w:pPr>
              <w:snapToGrid w:val="0"/>
              <w:spacing w:before="120" w:after="12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45164D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pt-BR"/>
              </w:rPr>
              <w:t>Cooperação</w:t>
            </w:r>
            <w:r w:rsidR="00C80301" w:rsidRPr="0045164D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: atuação junto com</w:t>
            </w:r>
            <w:r w:rsidRPr="0045164D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 xml:space="preserve"> outras pessoas no sentido de contribuir para o alcance de um objetivo comum</w:t>
            </w:r>
            <w:r w:rsidR="00AA6121" w:rsidRPr="0045164D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 xml:space="preserve"> (0-</w:t>
            </w:r>
            <w:r w:rsidR="00092428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15</w:t>
            </w:r>
            <w:r w:rsidR="00C80301" w:rsidRPr="0045164D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 xml:space="preserve"> pontos)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CCD49" w14:textId="77777777" w:rsidR="009F0509" w:rsidRPr="0045164D" w:rsidRDefault="009F0509" w:rsidP="00CB17AE">
            <w:pPr>
              <w:snapToGrid w:val="0"/>
              <w:spacing w:before="120" w:after="12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</w:p>
        </w:tc>
      </w:tr>
      <w:tr w:rsidR="00C80301" w:rsidRPr="009F0509" w14:paraId="768A6B55" w14:textId="77777777" w:rsidTr="00CB17AE">
        <w:tc>
          <w:tcPr>
            <w:tcW w:w="4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56C9B" w14:textId="77777777" w:rsidR="00C80301" w:rsidRPr="00C80301" w:rsidRDefault="00C80301" w:rsidP="00C80301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C80301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Total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47A08" w14:textId="77777777" w:rsidR="00C80301" w:rsidRPr="009F0509" w:rsidRDefault="00C80301" w:rsidP="00CB17AE">
            <w:pPr>
              <w:snapToGrid w:val="0"/>
              <w:spacing w:before="120" w:after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37448168" w14:textId="77777777" w:rsidR="009F0509" w:rsidRDefault="009F0509" w:rsidP="009F0509">
      <w:pPr>
        <w:jc w:val="both"/>
        <w:rPr>
          <w:rFonts w:ascii="Arial" w:hAnsi="Arial" w:cs="Arial"/>
          <w:sz w:val="24"/>
          <w:szCs w:val="24"/>
        </w:rPr>
      </w:pPr>
    </w:p>
    <w:p w14:paraId="5A25516A" w14:textId="77777777" w:rsidR="009F0509" w:rsidRPr="009F0509" w:rsidRDefault="009F0509" w:rsidP="009F0509">
      <w:pPr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9F0509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OUTRAS INFORMAÇÕES </w:t>
      </w:r>
    </w:p>
    <w:p w14:paraId="64B13928" w14:textId="77777777" w:rsidR="009F0509" w:rsidRDefault="009F0509" w:rsidP="00C80301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0509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7DEA91B6" w14:textId="77777777" w:rsidR="00EF421F" w:rsidRPr="00CE6365" w:rsidRDefault="00C80301" w:rsidP="00CE6365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0509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</w:t>
      </w:r>
    </w:p>
    <w:sectPr w:rsidR="00EF421F" w:rsidRPr="00CE636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4F65D00"/>
    <w:multiLevelType w:val="multilevel"/>
    <w:tmpl w:val="44F65D00"/>
    <w:lvl w:ilvl="0">
      <w:start w:val="1"/>
      <w:numFmt w:val="decimal"/>
      <w:pStyle w:val="Ttulo1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4E7"/>
    <w:rsid w:val="0002688B"/>
    <w:rsid w:val="00043305"/>
    <w:rsid w:val="00046287"/>
    <w:rsid w:val="000646B9"/>
    <w:rsid w:val="00092428"/>
    <w:rsid w:val="000B141F"/>
    <w:rsid w:val="000B3452"/>
    <w:rsid w:val="000E0434"/>
    <w:rsid w:val="000E3E0D"/>
    <w:rsid w:val="00107E15"/>
    <w:rsid w:val="001111C2"/>
    <w:rsid w:val="00123CF3"/>
    <w:rsid w:val="00125DB0"/>
    <w:rsid w:val="00126ACF"/>
    <w:rsid w:val="00131B56"/>
    <w:rsid w:val="00146F7C"/>
    <w:rsid w:val="00150ED3"/>
    <w:rsid w:val="00164D52"/>
    <w:rsid w:val="00176F14"/>
    <w:rsid w:val="00196954"/>
    <w:rsid w:val="001A04EE"/>
    <w:rsid w:val="001D22C0"/>
    <w:rsid w:val="00221546"/>
    <w:rsid w:val="00247B56"/>
    <w:rsid w:val="00275DDB"/>
    <w:rsid w:val="00295831"/>
    <w:rsid w:val="002F3434"/>
    <w:rsid w:val="00305C25"/>
    <w:rsid w:val="003200A9"/>
    <w:rsid w:val="00324522"/>
    <w:rsid w:val="00355F00"/>
    <w:rsid w:val="0037670E"/>
    <w:rsid w:val="0038514F"/>
    <w:rsid w:val="003902ED"/>
    <w:rsid w:val="00394610"/>
    <w:rsid w:val="00397287"/>
    <w:rsid w:val="003C3CD7"/>
    <w:rsid w:val="00405C29"/>
    <w:rsid w:val="00405D44"/>
    <w:rsid w:val="0041253E"/>
    <w:rsid w:val="0045164D"/>
    <w:rsid w:val="004575CA"/>
    <w:rsid w:val="004810E8"/>
    <w:rsid w:val="004A5C8D"/>
    <w:rsid w:val="004B2AD7"/>
    <w:rsid w:val="004C3DD3"/>
    <w:rsid w:val="004D55CB"/>
    <w:rsid w:val="004E36E2"/>
    <w:rsid w:val="00521F15"/>
    <w:rsid w:val="005277F7"/>
    <w:rsid w:val="00534C33"/>
    <w:rsid w:val="00567F37"/>
    <w:rsid w:val="00571CAA"/>
    <w:rsid w:val="00593310"/>
    <w:rsid w:val="005B0A48"/>
    <w:rsid w:val="005E182F"/>
    <w:rsid w:val="00647F78"/>
    <w:rsid w:val="006563F7"/>
    <w:rsid w:val="00670F89"/>
    <w:rsid w:val="00673BBA"/>
    <w:rsid w:val="00690C28"/>
    <w:rsid w:val="006919AB"/>
    <w:rsid w:val="006C4E8F"/>
    <w:rsid w:val="006E5456"/>
    <w:rsid w:val="00725C19"/>
    <w:rsid w:val="00761AD6"/>
    <w:rsid w:val="007A1448"/>
    <w:rsid w:val="007B7B65"/>
    <w:rsid w:val="007C0880"/>
    <w:rsid w:val="008039C3"/>
    <w:rsid w:val="00820FB7"/>
    <w:rsid w:val="00826540"/>
    <w:rsid w:val="008277C7"/>
    <w:rsid w:val="0086219F"/>
    <w:rsid w:val="008760B2"/>
    <w:rsid w:val="0088366D"/>
    <w:rsid w:val="008A2AD2"/>
    <w:rsid w:val="008C2CDC"/>
    <w:rsid w:val="008C734A"/>
    <w:rsid w:val="008D344B"/>
    <w:rsid w:val="0090548C"/>
    <w:rsid w:val="00906790"/>
    <w:rsid w:val="009111F3"/>
    <w:rsid w:val="00933C99"/>
    <w:rsid w:val="00934489"/>
    <w:rsid w:val="00947DE7"/>
    <w:rsid w:val="009A6866"/>
    <w:rsid w:val="009B0042"/>
    <w:rsid w:val="009B3C88"/>
    <w:rsid w:val="009F0509"/>
    <w:rsid w:val="009F53EE"/>
    <w:rsid w:val="00A024C8"/>
    <w:rsid w:val="00A11832"/>
    <w:rsid w:val="00A170FC"/>
    <w:rsid w:val="00A253F9"/>
    <w:rsid w:val="00A92E03"/>
    <w:rsid w:val="00AA6121"/>
    <w:rsid w:val="00B1196A"/>
    <w:rsid w:val="00B80068"/>
    <w:rsid w:val="00B84C01"/>
    <w:rsid w:val="00B9794B"/>
    <w:rsid w:val="00BC5C0F"/>
    <w:rsid w:val="00BD02F2"/>
    <w:rsid w:val="00C34460"/>
    <w:rsid w:val="00C6187D"/>
    <w:rsid w:val="00C64115"/>
    <w:rsid w:val="00C757AC"/>
    <w:rsid w:val="00C77B4E"/>
    <w:rsid w:val="00C80301"/>
    <w:rsid w:val="00CB0515"/>
    <w:rsid w:val="00CB1533"/>
    <w:rsid w:val="00CB17AE"/>
    <w:rsid w:val="00CD274E"/>
    <w:rsid w:val="00CE6365"/>
    <w:rsid w:val="00CF556B"/>
    <w:rsid w:val="00D34750"/>
    <w:rsid w:val="00D350C6"/>
    <w:rsid w:val="00D37458"/>
    <w:rsid w:val="00D60C8D"/>
    <w:rsid w:val="00D83D05"/>
    <w:rsid w:val="00DB5DE9"/>
    <w:rsid w:val="00DC49C9"/>
    <w:rsid w:val="00E23C24"/>
    <w:rsid w:val="00E358F8"/>
    <w:rsid w:val="00E90472"/>
    <w:rsid w:val="00E9244B"/>
    <w:rsid w:val="00E96D1C"/>
    <w:rsid w:val="00EA2FDB"/>
    <w:rsid w:val="00EA6DB8"/>
    <w:rsid w:val="00EA7423"/>
    <w:rsid w:val="00EB6577"/>
    <w:rsid w:val="00ED04E7"/>
    <w:rsid w:val="00EF421F"/>
    <w:rsid w:val="00F70841"/>
    <w:rsid w:val="00F72002"/>
    <w:rsid w:val="00F80D9A"/>
    <w:rsid w:val="00F97E76"/>
    <w:rsid w:val="00FC055B"/>
    <w:rsid w:val="00FE46DE"/>
    <w:rsid w:val="03D20728"/>
    <w:rsid w:val="18F12673"/>
    <w:rsid w:val="25EA5293"/>
    <w:rsid w:val="28AC45DC"/>
    <w:rsid w:val="292F499D"/>
    <w:rsid w:val="2B90049C"/>
    <w:rsid w:val="3204219D"/>
    <w:rsid w:val="36CC7F6C"/>
    <w:rsid w:val="3BF36667"/>
    <w:rsid w:val="44811D8A"/>
    <w:rsid w:val="4CCF3596"/>
    <w:rsid w:val="4E8A0BC7"/>
    <w:rsid w:val="5ABF0C5A"/>
    <w:rsid w:val="606412E4"/>
    <w:rsid w:val="67210279"/>
    <w:rsid w:val="715C7A13"/>
    <w:rsid w:val="7CE81822"/>
    <w:rsid w:val="7CFE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F83BD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Title" w:semiHidden="0" w:uiPriority="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1C2"/>
    <w:pPr>
      <w:spacing w:after="200"/>
      <w:jc w:val="right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har"/>
    <w:qFormat/>
    <w:pPr>
      <w:keepNext/>
      <w:numPr>
        <w:numId w:val="1"/>
      </w:numPr>
      <w:tabs>
        <w:tab w:val="left" w:pos="390"/>
      </w:tabs>
      <w:suppressAutoHyphens/>
      <w:spacing w:after="0"/>
      <w:jc w:val="center"/>
      <w:outlineLvl w:val="0"/>
    </w:pPr>
    <w:rPr>
      <w:rFonts w:ascii="Comic Sans MS" w:eastAsia="Arial Unicode MS" w:hAnsi="Comic Sans MS"/>
      <w:b/>
      <w:sz w:val="28"/>
      <w:szCs w:val="20"/>
      <w:u w:val="single"/>
      <w:lang w:eastAsia="zh-CN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tabs>
        <w:tab w:val="left" w:pos="720"/>
      </w:tabs>
      <w:suppressAutoHyphens/>
      <w:spacing w:after="0"/>
      <w:jc w:val="center"/>
      <w:outlineLvl w:val="1"/>
    </w:pPr>
    <w:rPr>
      <w:rFonts w:ascii="Comic Sans MS" w:eastAsia="Arial Unicode MS" w:hAnsi="Comic Sans MS"/>
      <w:color w:val="FFFFFF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Comic Sans MS" w:eastAsia="Arial Unicode MS" w:hAnsi="Comic Sans MS" w:cs="Comic Sans MS"/>
      <w:color w:val="FFFFFF"/>
      <w:sz w:val="24"/>
      <w:lang w:eastAsia="zh-CN"/>
    </w:rPr>
  </w:style>
  <w:style w:type="character" w:styleId="Hyperlink">
    <w:name w:val="Hyperlink"/>
    <w:rPr>
      <w:color w:val="0000FF"/>
      <w:u w:val="single"/>
    </w:rPr>
  </w:style>
  <w:style w:type="character" w:customStyle="1" w:styleId="TextodebaloChar">
    <w:name w:val="Texto de balão Char"/>
    <w:link w:val="Textodebalo"/>
    <w:uiPriority w:val="99"/>
    <w:semiHidden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rPr>
      <w:sz w:val="22"/>
      <w:szCs w:val="22"/>
      <w:lang w:val="en-US" w:eastAsia="en-US"/>
    </w:rPr>
  </w:style>
  <w:style w:type="character" w:customStyle="1" w:styleId="CorpodetextoChar">
    <w:name w:val="Corpo de texto Char"/>
    <w:link w:val="Corpodetexto"/>
    <w:rPr>
      <w:rFonts w:ascii="Times New Roman" w:eastAsia="Times New Roman" w:hAnsi="Times New Roman" w:cs="Times New Roman"/>
      <w:i/>
      <w:iCs/>
      <w:sz w:val="24"/>
      <w:szCs w:val="23"/>
      <w:lang w:val="pt-BR" w:eastAsia="pt-BR"/>
    </w:rPr>
  </w:style>
  <w:style w:type="character" w:customStyle="1" w:styleId="TtuloChar">
    <w:name w:val="Título Char"/>
    <w:link w:val="Ttulo"/>
    <w:rPr>
      <w:rFonts w:ascii="Arial" w:eastAsia="Times New Roman" w:hAnsi="Arial" w:cs="Times New Roman"/>
      <w:sz w:val="24"/>
      <w:szCs w:val="20"/>
      <w:lang w:val="pt-BR" w:eastAsia="pt-BR"/>
    </w:rPr>
  </w:style>
  <w:style w:type="character" w:customStyle="1" w:styleId="Ttulo1Char">
    <w:name w:val="Título 1 Char"/>
    <w:link w:val="Ttulo1"/>
    <w:rPr>
      <w:rFonts w:ascii="Comic Sans MS" w:eastAsia="Arial Unicode MS" w:hAnsi="Comic Sans MS" w:cs="Comic Sans MS"/>
      <w:b/>
      <w:sz w:val="28"/>
      <w:u w:val="single"/>
      <w:lang w:eastAsia="zh-CN"/>
    </w:rPr>
  </w:style>
  <w:style w:type="character" w:customStyle="1" w:styleId="RodapChar">
    <w:name w:val="Rodapé Char"/>
    <w:link w:val="Rodap"/>
    <w:uiPriority w:val="99"/>
    <w:rPr>
      <w:sz w:val="22"/>
      <w:szCs w:val="22"/>
      <w:lang w:val="en-US" w:eastAsia="en-US"/>
    </w:rPr>
  </w:style>
  <w:style w:type="character" w:customStyle="1" w:styleId="txtarial8ptgray1">
    <w:name w:val="txt_arial_8pt_gray1"/>
    <w:rPr>
      <w:rFonts w:ascii="Verdana" w:hAnsi="Verdana" w:hint="default"/>
      <w:color w:val="666666"/>
      <w:sz w:val="16"/>
      <w:szCs w:val="16"/>
    </w:rPr>
  </w:style>
  <w:style w:type="paragraph" w:styleId="Pr-formataoHTML">
    <w:name w:val="HTML Preformatted"/>
    <w:basedOn w:val="Normal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/>
      <w:sz w:val="20"/>
      <w:szCs w:val="20"/>
    </w:rPr>
  </w:style>
  <w:style w:type="paragraph" w:styleId="Ttulo">
    <w:name w:val="Title"/>
    <w:basedOn w:val="Normal"/>
    <w:link w:val="TtuloChar"/>
    <w:qFormat/>
    <w:pPr>
      <w:spacing w:after="0"/>
      <w:jc w:val="center"/>
    </w:pPr>
    <w:rPr>
      <w:rFonts w:ascii="Arial" w:eastAsia="Times New Roman" w:hAnsi="Arial"/>
      <w:sz w:val="24"/>
      <w:szCs w:val="20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har"/>
    <w:pPr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/>
      <w:i/>
      <w:iCs/>
      <w:sz w:val="24"/>
      <w:szCs w:val="23"/>
      <w:lang w:val="pt-BR" w:eastAsia="pt-BR"/>
    </w:rPr>
  </w:style>
  <w:style w:type="paragraph" w:styleId="Textodecomentrio">
    <w:name w:val="annotation text"/>
    <w:basedOn w:val="Normal"/>
    <w:uiPriority w:val="99"/>
    <w:unhideWhenUsed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unhideWhenUsed/>
    <w:pPr>
      <w:spacing w:after="0"/>
    </w:pPr>
    <w:rPr>
      <w:rFonts w:ascii="Tahoma" w:hAnsi="Tahoma"/>
      <w:sz w:val="16"/>
      <w:szCs w:val="16"/>
    </w:rPr>
  </w:style>
  <w:style w:type="paragraph" w:customStyle="1" w:styleId="Normal1">
    <w:name w:val="Normal1"/>
    <w:qFormat/>
    <w:pPr>
      <w:spacing w:after="200"/>
      <w:jc w:val="right"/>
    </w:pPr>
    <w:rPr>
      <w:rFonts w:cs="Calibri"/>
      <w:color w:val="000000"/>
      <w:sz w:val="22"/>
      <w:szCs w:val="22"/>
    </w:rPr>
  </w:style>
  <w:style w:type="table" w:styleId="Tabelacomgrade">
    <w:name w:val="Table Grid"/>
    <w:basedOn w:val="Tabe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Title" w:semiHidden="0" w:uiPriority="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1C2"/>
    <w:pPr>
      <w:spacing w:after="200"/>
      <w:jc w:val="right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har"/>
    <w:qFormat/>
    <w:pPr>
      <w:keepNext/>
      <w:numPr>
        <w:numId w:val="1"/>
      </w:numPr>
      <w:tabs>
        <w:tab w:val="left" w:pos="390"/>
      </w:tabs>
      <w:suppressAutoHyphens/>
      <w:spacing w:after="0"/>
      <w:jc w:val="center"/>
      <w:outlineLvl w:val="0"/>
    </w:pPr>
    <w:rPr>
      <w:rFonts w:ascii="Comic Sans MS" w:eastAsia="Arial Unicode MS" w:hAnsi="Comic Sans MS"/>
      <w:b/>
      <w:sz w:val="28"/>
      <w:szCs w:val="20"/>
      <w:u w:val="single"/>
      <w:lang w:eastAsia="zh-CN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tabs>
        <w:tab w:val="left" w:pos="720"/>
      </w:tabs>
      <w:suppressAutoHyphens/>
      <w:spacing w:after="0"/>
      <w:jc w:val="center"/>
      <w:outlineLvl w:val="1"/>
    </w:pPr>
    <w:rPr>
      <w:rFonts w:ascii="Comic Sans MS" w:eastAsia="Arial Unicode MS" w:hAnsi="Comic Sans MS"/>
      <w:color w:val="FFFFFF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Comic Sans MS" w:eastAsia="Arial Unicode MS" w:hAnsi="Comic Sans MS" w:cs="Comic Sans MS"/>
      <w:color w:val="FFFFFF"/>
      <w:sz w:val="24"/>
      <w:lang w:eastAsia="zh-CN"/>
    </w:rPr>
  </w:style>
  <w:style w:type="character" w:styleId="Hyperlink">
    <w:name w:val="Hyperlink"/>
    <w:rPr>
      <w:color w:val="0000FF"/>
      <w:u w:val="single"/>
    </w:rPr>
  </w:style>
  <w:style w:type="character" w:customStyle="1" w:styleId="TextodebaloChar">
    <w:name w:val="Texto de balão Char"/>
    <w:link w:val="Textodebalo"/>
    <w:uiPriority w:val="99"/>
    <w:semiHidden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rPr>
      <w:sz w:val="22"/>
      <w:szCs w:val="22"/>
      <w:lang w:val="en-US" w:eastAsia="en-US"/>
    </w:rPr>
  </w:style>
  <w:style w:type="character" w:customStyle="1" w:styleId="CorpodetextoChar">
    <w:name w:val="Corpo de texto Char"/>
    <w:link w:val="Corpodetexto"/>
    <w:rPr>
      <w:rFonts w:ascii="Times New Roman" w:eastAsia="Times New Roman" w:hAnsi="Times New Roman" w:cs="Times New Roman"/>
      <w:i/>
      <w:iCs/>
      <w:sz w:val="24"/>
      <w:szCs w:val="23"/>
      <w:lang w:val="pt-BR" w:eastAsia="pt-BR"/>
    </w:rPr>
  </w:style>
  <w:style w:type="character" w:customStyle="1" w:styleId="TtuloChar">
    <w:name w:val="Título Char"/>
    <w:link w:val="Ttulo"/>
    <w:rPr>
      <w:rFonts w:ascii="Arial" w:eastAsia="Times New Roman" w:hAnsi="Arial" w:cs="Times New Roman"/>
      <w:sz w:val="24"/>
      <w:szCs w:val="20"/>
      <w:lang w:val="pt-BR" w:eastAsia="pt-BR"/>
    </w:rPr>
  </w:style>
  <w:style w:type="character" w:customStyle="1" w:styleId="Ttulo1Char">
    <w:name w:val="Título 1 Char"/>
    <w:link w:val="Ttulo1"/>
    <w:rPr>
      <w:rFonts w:ascii="Comic Sans MS" w:eastAsia="Arial Unicode MS" w:hAnsi="Comic Sans MS" w:cs="Comic Sans MS"/>
      <w:b/>
      <w:sz w:val="28"/>
      <w:u w:val="single"/>
      <w:lang w:eastAsia="zh-CN"/>
    </w:rPr>
  </w:style>
  <w:style w:type="character" w:customStyle="1" w:styleId="RodapChar">
    <w:name w:val="Rodapé Char"/>
    <w:link w:val="Rodap"/>
    <w:uiPriority w:val="99"/>
    <w:rPr>
      <w:sz w:val="22"/>
      <w:szCs w:val="22"/>
      <w:lang w:val="en-US" w:eastAsia="en-US"/>
    </w:rPr>
  </w:style>
  <w:style w:type="character" w:customStyle="1" w:styleId="txtarial8ptgray1">
    <w:name w:val="txt_arial_8pt_gray1"/>
    <w:rPr>
      <w:rFonts w:ascii="Verdana" w:hAnsi="Verdana" w:hint="default"/>
      <w:color w:val="666666"/>
      <w:sz w:val="16"/>
      <w:szCs w:val="16"/>
    </w:rPr>
  </w:style>
  <w:style w:type="paragraph" w:styleId="Pr-formataoHTML">
    <w:name w:val="HTML Preformatted"/>
    <w:basedOn w:val="Normal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/>
      <w:sz w:val="20"/>
      <w:szCs w:val="20"/>
    </w:rPr>
  </w:style>
  <w:style w:type="paragraph" w:styleId="Ttulo">
    <w:name w:val="Title"/>
    <w:basedOn w:val="Normal"/>
    <w:link w:val="TtuloChar"/>
    <w:qFormat/>
    <w:pPr>
      <w:spacing w:after="0"/>
      <w:jc w:val="center"/>
    </w:pPr>
    <w:rPr>
      <w:rFonts w:ascii="Arial" w:eastAsia="Times New Roman" w:hAnsi="Arial"/>
      <w:sz w:val="24"/>
      <w:szCs w:val="20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har"/>
    <w:pPr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/>
      <w:i/>
      <w:iCs/>
      <w:sz w:val="24"/>
      <w:szCs w:val="23"/>
      <w:lang w:val="pt-BR" w:eastAsia="pt-BR"/>
    </w:rPr>
  </w:style>
  <w:style w:type="paragraph" w:styleId="Textodecomentrio">
    <w:name w:val="annotation text"/>
    <w:basedOn w:val="Normal"/>
    <w:uiPriority w:val="99"/>
    <w:unhideWhenUsed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unhideWhenUsed/>
    <w:pPr>
      <w:spacing w:after="0"/>
    </w:pPr>
    <w:rPr>
      <w:rFonts w:ascii="Tahoma" w:hAnsi="Tahoma"/>
      <w:sz w:val="16"/>
      <w:szCs w:val="16"/>
    </w:rPr>
  </w:style>
  <w:style w:type="paragraph" w:customStyle="1" w:styleId="Normal1">
    <w:name w:val="Normal1"/>
    <w:qFormat/>
    <w:pPr>
      <w:spacing w:after="200"/>
      <w:jc w:val="right"/>
    </w:pPr>
    <w:rPr>
      <w:rFonts w:cs="Calibri"/>
      <w:color w:val="000000"/>
      <w:sz w:val="22"/>
      <w:szCs w:val="22"/>
    </w:rPr>
  </w:style>
  <w:style w:type="table" w:styleId="Tabelacomgrade">
    <w:name w:val="Table Grid"/>
    <w:basedOn w:val="Tabe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4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f@unir.b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enf@unir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1410</Words>
  <Characters>7616</Characters>
  <Application>Microsoft Office Word</Application>
  <DocSecurity>0</DocSecurity>
  <PresentationFormat/>
  <Lines>63</Lines>
  <Paragraphs>18</Paragraphs>
  <Slides>0</Slides>
  <Notes>0</Notes>
  <HiddenSlides>0</HiddenSlides>
  <MMClips>0</MMClip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9008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Adriana</cp:lastModifiedBy>
  <cp:revision>2</cp:revision>
  <cp:lastPrinted>2017-12-09T03:59:00Z</cp:lastPrinted>
  <dcterms:created xsi:type="dcterms:W3CDTF">2021-11-12T17:43:00Z</dcterms:created>
  <dcterms:modified xsi:type="dcterms:W3CDTF">2021-11-12T17:43:00Z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